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7E" w:rsidRPr="001C43A1" w:rsidRDefault="003D6A7E" w:rsidP="001C43A1">
      <w:pPr>
        <w:spacing w:after="0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p w:rsidR="00C733C6" w:rsidRPr="001C43A1" w:rsidRDefault="00C733C6" w:rsidP="001C43A1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D4510B" w:rsidRPr="001C43A1" w:rsidTr="00BE70AA">
        <w:tc>
          <w:tcPr>
            <w:tcW w:w="10490" w:type="dxa"/>
          </w:tcPr>
          <w:p w:rsidR="00BE70AA" w:rsidRDefault="0068545C" w:rsidP="00BE70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5EB5">
              <w:rPr>
                <w:rFonts w:cstheme="minorHAnsi"/>
                <w:b/>
                <w:sz w:val="20"/>
                <w:szCs w:val="20"/>
              </w:rPr>
              <w:t>Early Learning Counties Manukau</w:t>
            </w:r>
            <w:r w:rsidR="001C43A1" w:rsidRPr="00F05EB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4510B" w:rsidRPr="001C43A1" w:rsidRDefault="00890CE9" w:rsidP="00BE70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Beginning </w:t>
            </w:r>
            <w:r w:rsidR="001A3026">
              <w:rPr>
                <w:rFonts w:cstheme="minorHAnsi"/>
                <w:b/>
                <w:sz w:val="20"/>
                <w:szCs w:val="20"/>
              </w:rPr>
              <w:t xml:space="preserve">Teacher </w:t>
            </w:r>
            <w:r w:rsidR="00D4510B" w:rsidRPr="00F05EB5">
              <w:rPr>
                <w:rFonts w:cstheme="minorHAnsi"/>
                <w:b/>
                <w:sz w:val="20"/>
                <w:szCs w:val="20"/>
              </w:rPr>
              <w:t>Position Description</w:t>
            </w:r>
          </w:p>
        </w:tc>
      </w:tr>
    </w:tbl>
    <w:p w:rsidR="00D4510B" w:rsidRPr="001C43A1" w:rsidRDefault="00D4510B" w:rsidP="00F05EB5">
      <w:pPr>
        <w:spacing w:after="0"/>
        <w:jc w:val="center"/>
        <w:rPr>
          <w:rFonts w:cstheme="minorHAnsi"/>
          <w:sz w:val="18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46"/>
        <w:gridCol w:w="7844"/>
      </w:tblGrid>
      <w:tr w:rsidR="003124F5" w:rsidRPr="001C43A1" w:rsidTr="00BE70AA">
        <w:tc>
          <w:tcPr>
            <w:tcW w:w="10490" w:type="dxa"/>
            <w:gridSpan w:val="2"/>
          </w:tcPr>
          <w:p w:rsidR="003124F5" w:rsidRDefault="001A3026" w:rsidP="001A30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Vision Statement </w:t>
            </w:r>
          </w:p>
          <w:p w:rsidR="001A3026" w:rsidRDefault="001A3026" w:rsidP="001A30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A3026">
              <w:rPr>
                <w:rFonts w:cstheme="minorHAnsi"/>
                <w:sz w:val="18"/>
                <w:szCs w:val="18"/>
              </w:rPr>
              <w:t>To be the best not for profit early childhood provider, in partnership</w:t>
            </w:r>
            <w:r>
              <w:rPr>
                <w:rFonts w:cstheme="minorHAnsi"/>
                <w:sz w:val="18"/>
                <w:szCs w:val="18"/>
              </w:rPr>
              <w:t xml:space="preserve"> with parents and community-</w:t>
            </w:r>
          </w:p>
          <w:p w:rsidR="001A3026" w:rsidRPr="001A3026" w:rsidRDefault="001A3026" w:rsidP="001A302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recognising children as the heart of all we do </w:t>
            </w:r>
          </w:p>
        </w:tc>
      </w:tr>
      <w:tr w:rsidR="001A3026" w:rsidRPr="001C43A1" w:rsidTr="001A3026">
        <w:trPr>
          <w:trHeight w:val="363"/>
        </w:trPr>
        <w:tc>
          <w:tcPr>
            <w:tcW w:w="2646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P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Position:</w:t>
            </w:r>
          </w:p>
        </w:tc>
        <w:tc>
          <w:tcPr>
            <w:tcW w:w="7844" w:type="dxa"/>
          </w:tcPr>
          <w:p w:rsidR="001A3026" w:rsidRDefault="001A3026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1A3026" w:rsidRPr="00367589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Teacher</w:t>
            </w:r>
          </w:p>
        </w:tc>
      </w:tr>
      <w:tr w:rsidR="001A3026" w:rsidRPr="001C43A1" w:rsidTr="001A3026">
        <w:trPr>
          <w:trHeight w:val="403"/>
        </w:trPr>
        <w:tc>
          <w:tcPr>
            <w:tcW w:w="2646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P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Responsible To:</w:t>
            </w:r>
          </w:p>
        </w:tc>
        <w:tc>
          <w:tcPr>
            <w:tcW w:w="7844" w:type="dxa"/>
          </w:tcPr>
          <w:p w:rsidR="001A3026" w:rsidRDefault="001A3026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1A3026" w:rsidRDefault="00A26C54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Chief Executive Officer</w:t>
            </w:r>
          </w:p>
        </w:tc>
      </w:tr>
      <w:tr w:rsidR="001A3026" w:rsidRPr="001C43A1" w:rsidTr="001A3026">
        <w:trPr>
          <w:trHeight w:val="415"/>
        </w:trPr>
        <w:tc>
          <w:tcPr>
            <w:tcW w:w="2646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P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Directly Reporting To:</w:t>
            </w:r>
          </w:p>
        </w:tc>
        <w:tc>
          <w:tcPr>
            <w:tcW w:w="7844" w:type="dxa"/>
          </w:tcPr>
          <w:p w:rsidR="001A3026" w:rsidRDefault="001A3026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Centre Manager</w:t>
            </w:r>
          </w:p>
        </w:tc>
      </w:tr>
      <w:tr w:rsidR="001A3026" w:rsidRPr="001C43A1" w:rsidTr="001A3026">
        <w:trPr>
          <w:trHeight w:val="337"/>
        </w:trPr>
        <w:tc>
          <w:tcPr>
            <w:tcW w:w="2646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1A3026" w:rsidRP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Indirectly Reporting To:</w:t>
            </w:r>
          </w:p>
        </w:tc>
        <w:tc>
          <w:tcPr>
            <w:tcW w:w="7844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Operations Manager </w:t>
            </w:r>
          </w:p>
        </w:tc>
      </w:tr>
      <w:tr w:rsidR="001A3026" w:rsidRPr="001C43A1" w:rsidTr="001A3026">
        <w:trPr>
          <w:trHeight w:val="337"/>
        </w:trPr>
        <w:tc>
          <w:tcPr>
            <w:tcW w:w="2646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Pr="001A3026" w:rsidRDefault="001A3026" w:rsidP="001A3026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Working Relationships</w:t>
            </w:r>
          </w:p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With:</w:t>
            </w:r>
          </w:p>
        </w:tc>
        <w:tc>
          <w:tcPr>
            <w:tcW w:w="7844" w:type="dxa"/>
          </w:tcPr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1A3026" w:rsidRDefault="001A3026" w:rsidP="001A3026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Teaching Team, Operations Manager, Children, Families, Whanau, Association, Education, Health and Social Services Agencies</w:t>
            </w:r>
          </w:p>
        </w:tc>
      </w:tr>
    </w:tbl>
    <w:p w:rsidR="00045CA9" w:rsidRPr="001C43A1" w:rsidRDefault="00045CA9" w:rsidP="001C43A1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7B3097" w:rsidRPr="001C43A1" w:rsidTr="00977FA1">
        <w:tc>
          <w:tcPr>
            <w:tcW w:w="10490" w:type="dxa"/>
          </w:tcPr>
          <w:p w:rsidR="00446D4D" w:rsidRPr="00446D4D" w:rsidRDefault="001A3026" w:rsidP="00446D4D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Primary Objective:</w:t>
            </w:r>
            <w:r w:rsidR="00446D4D">
              <w:rPr>
                <w:sz w:val="22"/>
                <w:szCs w:val="22"/>
              </w:rPr>
              <w:t xml:space="preserve"> </w:t>
            </w:r>
            <w:r w:rsidR="00446D4D" w:rsidRPr="00446D4D">
              <w:rPr>
                <w:sz w:val="18"/>
                <w:szCs w:val="18"/>
              </w:rPr>
              <w:t xml:space="preserve">To effectively contribute to the teaching team in an environment that empowers children, staff, families and </w:t>
            </w:r>
            <w:proofErr w:type="spellStart"/>
            <w:r w:rsidR="00446D4D" w:rsidRPr="00446D4D">
              <w:rPr>
                <w:sz w:val="18"/>
                <w:szCs w:val="18"/>
              </w:rPr>
              <w:t>whānau</w:t>
            </w:r>
            <w:proofErr w:type="spellEnd"/>
            <w:r w:rsidR="00446D4D" w:rsidRPr="00446D4D">
              <w:rPr>
                <w:sz w:val="18"/>
                <w:szCs w:val="18"/>
              </w:rPr>
              <w:t xml:space="preserve">. </w:t>
            </w:r>
          </w:p>
          <w:p w:rsidR="007B3097" w:rsidRPr="001C43A1" w:rsidRDefault="007B3097" w:rsidP="001C43A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B3097" w:rsidRPr="001C43A1" w:rsidTr="006D6EE3">
        <w:trPr>
          <w:trHeight w:val="3286"/>
        </w:trPr>
        <w:tc>
          <w:tcPr>
            <w:tcW w:w="10490" w:type="dxa"/>
          </w:tcPr>
          <w:p w:rsidR="00446D4D" w:rsidRDefault="00446D4D" w:rsidP="00446D4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74"/>
            </w:tblGrid>
            <w:tr w:rsidR="00446D4D" w:rsidRPr="00446D4D">
              <w:trPr>
                <w:trHeight w:val="1897"/>
              </w:trPr>
              <w:tc>
                <w:tcPr>
                  <w:tcW w:w="0" w:type="auto"/>
                </w:tcPr>
                <w:p w:rsidR="00446D4D" w:rsidRDefault="00446D4D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446D4D">
                    <w:rPr>
                      <w:b/>
                      <w:bCs/>
                      <w:sz w:val="18"/>
                      <w:szCs w:val="18"/>
                    </w:rPr>
                    <w:t xml:space="preserve">Key Accountabilities: </w:t>
                  </w:r>
                </w:p>
                <w:p w:rsidR="00446D4D" w:rsidRPr="00446D4D" w:rsidRDefault="00446D4D" w:rsidP="00446D4D">
                  <w:pPr>
                    <w:pStyle w:val="Default"/>
                    <w:numPr>
                      <w:ilvl w:val="0"/>
                      <w:numId w:val="14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 w:rsidRPr="00446D4D">
                    <w:rPr>
                      <w:sz w:val="18"/>
                      <w:szCs w:val="18"/>
                    </w:rPr>
                    <w:t>Ensure high quality early childhood care and education is provided for</w:t>
                  </w:r>
                  <w:r>
                    <w:rPr>
                      <w:sz w:val="18"/>
                      <w:szCs w:val="18"/>
                    </w:rPr>
                    <w:t xml:space="preserve"> every child in the early learning centre</w:t>
                  </w:r>
                  <w:r w:rsidRPr="00446D4D">
                    <w:rPr>
                      <w:sz w:val="18"/>
                      <w:szCs w:val="18"/>
                    </w:rPr>
                    <w:t xml:space="preserve"> </w:t>
                  </w:r>
                </w:p>
                <w:p w:rsidR="00446D4D" w:rsidRDefault="00446D4D" w:rsidP="00446D4D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Ensure continual improvement within the centre and work in support of the Association’s vision, values and strategic direction</w:t>
                  </w:r>
                </w:p>
                <w:p w:rsidR="00446D4D" w:rsidRPr="00446D4D" w:rsidRDefault="00446D4D" w:rsidP="00446D4D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 w:rsidRPr="00446D4D">
                    <w:rPr>
                      <w:sz w:val="18"/>
                      <w:szCs w:val="18"/>
                    </w:rPr>
                    <w:t xml:space="preserve">Effectively complete delegated tasks according to the specified requirements </w:t>
                  </w:r>
                </w:p>
                <w:p w:rsidR="00446D4D" w:rsidRDefault="00446D4D" w:rsidP="00446D4D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 w:rsidRPr="00446D4D">
                    <w:rPr>
                      <w:sz w:val="18"/>
                      <w:szCs w:val="18"/>
                    </w:rPr>
                    <w:t>Ensure compliance with the Education (Early Childhood Centres) Regulations, relevant legislation, Association policies and procedures</w:t>
                  </w:r>
                </w:p>
                <w:p w:rsidR="00446D4D" w:rsidRDefault="00446D4D" w:rsidP="006D6EE3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 w:rsidRPr="006D6EE3">
                    <w:rPr>
                      <w:sz w:val="18"/>
                      <w:szCs w:val="18"/>
                    </w:rPr>
                    <w:t xml:space="preserve">Access appropriate advice and </w:t>
                  </w:r>
                  <w:r w:rsidR="006D6EE3">
                    <w:rPr>
                      <w:sz w:val="18"/>
                      <w:szCs w:val="18"/>
                    </w:rPr>
                    <w:t>support through the Centre Manager</w:t>
                  </w:r>
                  <w:r w:rsidRPr="006D6EE3">
                    <w:rPr>
                      <w:sz w:val="18"/>
                      <w:szCs w:val="18"/>
                    </w:rPr>
                    <w:t xml:space="preserve"> and Association administration</w:t>
                  </w:r>
                  <w:r w:rsidR="006D6EE3">
                    <w:rPr>
                      <w:sz w:val="18"/>
                      <w:szCs w:val="18"/>
                    </w:rPr>
                    <w:t xml:space="preserve"> and professional support team</w:t>
                  </w:r>
                </w:p>
                <w:p w:rsidR="006D6EE3" w:rsidRDefault="00446D4D" w:rsidP="006D6EE3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 w:rsidRPr="006D6EE3">
                    <w:rPr>
                      <w:sz w:val="18"/>
                      <w:szCs w:val="18"/>
                    </w:rPr>
                    <w:t>Meet the Professi</w:t>
                  </w:r>
                  <w:r w:rsidR="006D6EE3">
                    <w:rPr>
                      <w:sz w:val="18"/>
                      <w:szCs w:val="18"/>
                    </w:rPr>
                    <w:t xml:space="preserve">onal Standards for ELCM </w:t>
                  </w:r>
                  <w:r w:rsidRPr="006D6EE3">
                    <w:rPr>
                      <w:sz w:val="18"/>
                      <w:szCs w:val="18"/>
                    </w:rPr>
                    <w:t>Teachers relevant to their experience</w:t>
                  </w:r>
                </w:p>
                <w:p w:rsidR="00446D4D" w:rsidRPr="006D6EE3" w:rsidRDefault="00446D4D" w:rsidP="006D6EE3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 w:rsidRPr="006D6EE3">
                    <w:rPr>
                      <w:sz w:val="18"/>
                      <w:szCs w:val="18"/>
                    </w:rPr>
                    <w:t xml:space="preserve"> </w:t>
                  </w:r>
                  <w:r w:rsidR="006D6EE3">
                    <w:rPr>
                      <w:sz w:val="18"/>
                      <w:szCs w:val="18"/>
                    </w:rPr>
                    <w:t>Support the Centre Manager</w:t>
                  </w:r>
                  <w:r w:rsidRPr="006D6EE3">
                    <w:rPr>
                      <w:sz w:val="18"/>
                      <w:szCs w:val="18"/>
                    </w:rPr>
                    <w:t xml:space="preserve"> in his/her management responsibilities </w:t>
                  </w:r>
                </w:p>
                <w:p w:rsidR="00446D4D" w:rsidRPr="00446D4D" w:rsidRDefault="00446D4D" w:rsidP="00446D4D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A3026" w:rsidRPr="006D6EE3" w:rsidRDefault="001A3026" w:rsidP="006D6EE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B3097" w:rsidRPr="001C43A1" w:rsidRDefault="007B3097" w:rsidP="001C43A1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507ED5" w:rsidRPr="001C43A1" w:rsidTr="00B82466">
        <w:tc>
          <w:tcPr>
            <w:tcW w:w="10490" w:type="dxa"/>
          </w:tcPr>
          <w:p w:rsidR="00A9077E" w:rsidRDefault="00A9077E" w:rsidP="00B82466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6D6EE3" w:rsidRPr="006D6EE3" w:rsidRDefault="006D6EE3" w:rsidP="006D6EE3">
            <w:pPr>
              <w:pStyle w:val="Default"/>
              <w:jc w:val="center"/>
              <w:rPr>
                <w:sz w:val="18"/>
                <w:szCs w:val="18"/>
              </w:rPr>
            </w:pPr>
            <w:r w:rsidRPr="006D6EE3">
              <w:rPr>
                <w:b/>
                <w:bCs/>
                <w:sz w:val="18"/>
                <w:szCs w:val="18"/>
              </w:rPr>
              <w:t>Professional Standards for Beginning Teachers</w:t>
            </w:r>
          </w:p>
          <w:p w:rsidR="006D6EE3" w:rsidRDefault="006D6EE3" w:rsidP="006D6EE3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6D6EE3">
              <w:rPr>
                <w:i/>
                <w:iCs/>
                <w:sz w:val="18"/>
                <w:szCs w:val="18"/>
              </w:rPr>
              <w:t xml:space="preserve">Beginning teachers have not yet attained full registration. They are working with advice and guidance towards gaining the expected skills and knowledge of a teacher. </w:t>
            </w:r>
          </w:p>
          <w:p w:rsidR="00FD1B2B" w:rsidRDefault="00FD1B2B" w:rsidP="006D6EE3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FD1B2B" w:rsidRPr="00FD1B2B" w:rsidRDefault="00FD1B2B" w:rsidP="006D6EE3">
            <w:pPr>
              <w:pStyle w:val="Default"/>
              <w:rPr>
                <w:b/>
                <w:sz w:val="18"/>
                <w:szCs w:val="18"/>
              </w:rPr>
            </w:pPr>
            <w:r w:rsidRPr="00FD1B2B">
              <w:rPr>
                <w:b/>
                <w:iCs/>
                <w:sz w:val="18"/>
                <w:szCs w:val="18"/>
              </w:rPr>
              <w:t>Professional Practice</w:t>
            </w:r>
          </w:p>
          <w:p w:rsidR="006D6EE3" w:rsidRPr="001F4E42" w:rsidRDefault="006D6EE3" w:rsidP="001F4E42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4E42">
              <w:rPr>
                <w:sz w:val="18"/>
                <w:szCs w:val="18"/>
              </w:rPr>
              <w:t xml:space="preserve">have a sound knowledge of </w:t>
            </w:r>
            <w:proofErr w:type="spellStart"/>
            <w:r w:rsidRPr="001F4E42">
              <w:rPr>
                <w:sz w:val="18"/>
                <w:szCs w:val="18"/>
              </w:rPr>
              <w:t>Te</w:t>
            </w:r>
            <w:proofErr w:type="spellEnd"/>
            <w:r w:rsidRPr="001F4E42">
              <w:rPr>
                <w:sz w:val="18"/>
                <w:szCs w:val="18"/>
              </w:rPr>
              <w:t xml:space="preserve"> </w:t>
            </w:r>
            <w:proofErr w:type="spellStart"/>
            <w:r w:rsidRPr="001F4E42">
              <w:rPr>
                <w:sz w:val="18"/>
                <w:szCs w:val="18"/>
              </w:rPr>
              <w:t>Whariki</w:t>
            </w:r>
            <w:proofErr w:type="spellEnd"/>
            <w:r w:rsidRPr="001F4E42">
              <w:rPr>
                <w:sz w:val="18"/>
                <w:szCs w:val="18"/>
              </w:rPr>
              <w:t xml:space="preserve"> and current learning, teaching and assessment theories </w:t>
            </w:r>
          </w:p>
          <w:p w:rsidR="006D6EE3" w:rsidRPr="001F4E42" w:rsidRDefault="006D6EE3" w:rsidP="001F4E42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4E42">
              <w:rPr>
                <w:sz w:val="18"/>
                <w:szCs w:val="18"/>
              </w:rPr>
              <w:t xml:space="preserve">demonstrate understanding of the implications of the Treaty of Waitangi, </w:t>
            </w:r>
            <w:proofErr w:type="spellStart"/>
            <w:r w:rsidRPr="001F4E42">
              <w:rPr>
                <w:sz w:val="18"/>
                <w:szCs w:val="18"/>
              </w:rPr>
              <w:t>te</w:t>
            </w:r>
            <w:proofErr w:type="spellEnd"/>
            <w:r w:rsidRPr="001F4E42">
              <w:rPr>
                <w:sz w:val="18"/>
                <w:szCs w:val="18"/>
              </w:rPr>
              <w:t xml:space="preserve"> reo and </w:t>
            </w:r>
            <w:proofErr w:type="spellStart"/>
            <w:r w:rsidRPr="001F4E42">
              <w:rPr>
                <w:sz w:val="18"/>
                <w:szCs w:val="18"/>
              </w:rPr>
              <w:t>tikanga</w:t>
            </w:r>
            <w:proofErr w:type="spellEnd"/>
            <w:r w:rsidRPr="001F4E42">
              <w:rPr>
                <w:sz w:val="18"/>
                <w:szCs w:val="18"/>
              </w:rPr>
              <w:t xml:space="preserve"> Maori </w:t>
            </w:r>
          </w:p>
          <w:p w:rsidR="006D6EE3" w:rsidRPr="001F4E42" w:rsidRDefault="006D6EE3" w:rsidP="001F4E42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4E42">
              <w:rPr>
                <w:sz w:val="18"/>
                <w:szCs w:val="18"/>
              </w:rPr>
              <w:t xml:space="preserve">supports children to take an increasing role in their own learning and care </w:t>
            </w:r>
          </w:p>
          <w:p w:rsidR="006D6EE3" w:rsidRPr="001F4E42" w:rsidRDefault="006D6EE3" w:rsidP="001F4E42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4E42">
              <w:rPr>
                <w:sz w:val="18"/>
                <w:szCs w:val="18"/>
              </w:rPr>
              <w:t xml:space="preserve">demonstrates flexibility and responsiveness </w:t>
            </w:r>
          </w:p>
          <w:p w:rsidR="006D6EE3" w:rsidRPr="001F4E42" w:rsidRDefault="006D6EE3" w:rsidP="001F4E42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4E42">
              <w:rPr>
                <w:sz w:val="18"/>
                <w:szCs w:val="18"/>
              </w:rPr>
              <w:t xml:space="preserve">provides encouragement, warmth and acceptance along with the challenges for creative and complex thinking </w:t>
            </w:r>
          </w:p>
          <w:p w:rsidR="006D6EE3" w:rsidRPr="001F4E42" w:rsidRDefault="006D6EE3" w:rsidP="001F4E42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4E42">
              <w:rPr>
                <w:sz w:val="18"/>
                <w:szCs w:val="18"/>
              </w:rPr>
              <w:t xml:space="preserve">plans, assesses and evaluates programmes based on children’s strengths and interests with reflection on teaching and learning </w:t>
            </w:r>
          </w:p>
          <w:p w:rsidR="006D6EE3" w:rsidRPr="001F4E42" w:rsidRDefault="006D6EE3" w:rsidP="001F4E42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4E42">
              <w:rPr>
                <w:sz w:val="18"/>
                <w:szCs w:val="18"/>
              </w:rPr>
              <w:t xml:space="preserve">demonstrate an understanding of positive guidance strategies </w:t>
            </w:r>
          </w:p>
          <w:p w:rsidR="006D6EE3" w:rsidRPr="001F4E42" w:rsidRDefault="006D6EE3" w:rsidP="001F4E42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4E42">
              <w:rPr>
                <w:sz w:val="18"/>
                <w:szCs w:val="18"/>
              </w:rPr>
              <w:t xml:space="preserve">develop effective practices in engagement of children’s learning </w:t>
            </w:r>
          </w:p>
          <w:p w:rsidR="006D6EE3" w:rsidRPr="001F4E42" w:rsidRDefault="006D6EE3" w:rsidP="001F4E42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4E42">
              <w:rPr>
                <w:sz w:val="18"/>
                <w:szCs w:val="18"/>
              </w:rPr>
              <w:t xml:space="preserve">create and maintain a safe environment that is conducive to learning </w:t>
            </w:r>
          </w:p>
          <w:p w:rsidR="006D6EE3" w:rsidRPr="001F4E42" w:rsidRDefault="006D6EE3" w:rsidP="001F4E42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4E42">
              <w:rPr>
                <w:sz w:val="18"/>
                <w:szCs w:val="18"/>
              </w:rPr>
              <w:t xml:space="preserve">demonstrate expectations that value and promote learning </w:t>
            </w:r>
          </w:p>
          <w:p w:rsidR="006D6EE3" w:rsidRPr="001F4E42" w:rsidRDefault="006D6EE3" w:rsidP="001F4E42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4E42">
              <w:rPr>
                <w:sz w:val="18"/>
                <w:szCs w:val="18"/>
              </w:rPr>
              <w:t xml:space="preserve">establish positive relationships with children that respect their individuality, culture and place in their community </w:t>
            </w:r>
          </w:p>
          <w:p w:rsidR="006D6EE3" w:rsidRPr="001F4E42" w:rsidRDefault="006D6EE3" w:rsidP="001F4E42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4E42">
              <w:rPr>
                <w:sz w:val="18"/>
                <w:szCs w:val="18"/>
              </w:rPr>
              <w:t xml:space="preserve">demonstrate skills for effective communication </w:t>
            </w:r>
          </w:p>
          <w:p w:rsidR="006D6EE3" w:rsidRPr="001F4E42" w:rsidRDefault="006D6EE3" w:rsidP="001F4E42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4E42">
              <w:rPr>
                <w:sz w:val="18"/>
                <w:szCs w:val="18"/>
              </w:rPr>
              <w:t xml:space="preserve">co-operate with and seek support from colleagues </w:t>
            </w:r>
          </w:p>
          <w:p w:rsidR="006D6EE3" w:rsidRPr="001F4E42" w:rsidRDefault="006D6EE3" w:rsidP="001F4E42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4E42">
              <w:rPr>
                <w:sz w:val="18"/>
                <w:szCs w:val="18"/>
              </w:rPr>
              <w:lastRenderedPageBreak/>
              <w:t>to be involved in activities that contribute to the life of t</w:t>
            </w:r>
            <w:r w:rsidR="00FD1B2B" w:rsidRPr="001F4E42">
              <w:rPr>
                <w:sz w:val="18"/>
                <w:szCs w:val="18"/>
              </w:rPr>
              <w:t>he centre</w:t>
            </w:r>
          </w:p>
          <w:p w:rsidR="006D6EE3" w:rsidRPr="001F4E42" w:rsidRDefault="006D6EE3" w:rsidP="001F4E42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4E42">
              <w:rPr>
                <w:sz w:val="18"/>
                <w:szCs w:val="18"/>
              </w:rPr>
              <w:t xml:space="preserve">develop sound knowledge and skills with support in relation to Association administrative requirements </w:t>
            </w:r>
          </w:p>
          <w:p w:rsidR="00FD1B2B" w:rsidRPr="00FD1B2B" w:rsidRDefault="00FD1B2B" w:rsidP="00FD1B2B">
            <w:pPr>
              <w:rPr>
                <w:b/>
                <w:bCs/>
                <w:sz w:val="18"/>
                <w:szCs w:val="18"/>
              </w:rPr>
            </w:pPr>
            <w:r w:rsidRPr="00FD1B2B">
              <w:rPr>
                <w:b/>
                <w:bCs/>
                <w:sz w:val="18"/>
                <w:szCs w:val="18"/>
              </w:rPr>
              <w:t>Communication and Consultation</w:t>
            </w:r>
          </w:p>
          <w:p w:rsidR="00270904" w:rsidRPr="00EF1D3C" w:rsidRDefault="00FD1B2B" w:rsidP="00EF1D3C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 xml:space="preserve">Proactive in building relationships </w:t>
            </w:r>
            <w:r w:rsidR="00270904">
              <w:rPr>
                <w:sz w:val="18"/>
                <w:szCs w:val="18"/>
              </w:rPr>
              <w:t>with families and the community</w:t>
            </w:r>
          </w:p>
          <w:p w:rsidR="00270904" w:rsidRPr="00EF1D3C" w:rsidRDefault="00FD1B2B" w:rsidP="0027090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Promotes a positive and caring educational environment for chi</w:t>
            </w:r>
            <w:r w:rsidR="00270904">
              <w:rPr>
                <w:sz w:val="18"/>
                <w:szCs w:val="18"/>
              </w:rPr>
              <w:t>ldren, their families and staff</w:t>
            </w:r>
          </w:p>
          <w:p w:rsidR="00FD1B2B" w:rsidRPr="00FD1B2B" w:rsidRDefault="00FD1B2B" w:rsidP="00FD1B2B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Maintain relationships with external agencies where appropriate.</w:t>
            </w:r>
          </w:p>
          <w:p w:rsidR="00FD1B2B" w:rsidRPr="00FD1B2B" w:rsidRDefault="00FD1B2B" w:rsidP="00FD1B2B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Maintain effective working relationships.</w:t>
            </w:r>
          </w:p>
          <w:p w:rsidR="00FD1B2B" w:rsidRPr="00FD1B2B" w:rsidRDefault="00FD1B2B" w:rsidP="00FD1B2B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Support the vision and values of ELCM and assist with the future directions of the company.</w:t>
            </w:r>
          </w:p>
          <w:p w:rsidR="00FD1B2B" w:rsidRPr="00FD1B2B" w:rsidRDefault="00FD1B2B" w:rsidP="00FD1B2B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Communicate effectively with children, colleagues, family/whanau and caregivers.</w:t>
            </w:r>
          </w:p>
          <w:p w:rsidR="00FD1B2B" w:rsidRPr="00FD1B2B" w:rsidRDefault="00FD1B2B" w:rsidP="00FD1B2B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Provide regular feedback that contributes to the child’s learning pathway.</w:t>
            </w:r>
          </w:p>
          <w:p w:rsidR="00FD1B2B" w:rsidRPr="00FD1B2B" w:rsidRDefault="00FD1B2B" w:rsidP="00FD1B2B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Involve parents/whanau in the programme planning and evaluation.</w:t>
            </w:r>
          </w:p>
          <w:p w:rsidR="00FD1B2B" w:rsidRPr="00FD1B2B" w:rsidRDefault="00FD1B2B" w:rsidP="00FD1B2B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Display ethical and responsible behaviour.</w:t>
            </w:r>
          </w:p>
          <w:p w:rsidR="00FD1B2B" w:rsidRDefault="00FD1B2B" w:rsidP="00FD1B2B">
            <w:pPr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Demonstrate effective communication within the team.  Proactively handle any significant communication issues in a timely and professional manner.</w:t>
            </w:r>
          </w:p>
          <w:p w:rsidR="00FD1B2B" w:rsidRPr="00FD1B2B" w:rsidRDefault="00FD1B2B" w:rsidP="00FD1B2B">
            <w:pPr>
              <w:ind w:left="720"/>
              <w:jc w:val="both"/>
              <w:rPr>
                <w:sz w:val="18"/>
                <w:szCs w:val="18"/>
              </w:rPr>
            </w:pPr>
          </w:p>
          <w:p w:rsidR="00FD1B2B" w:rsidRPr="00FD1B2B" w:rsidRDefault="00FD1B2B" w:rsidP="00FD1B2B">
            <w:pPr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D1B2B">
              <w:rPr>
                <w:sz w:val="18"/>
                <w:szCs w:val="18"/>
              </w:rPr>
              <w:br w:type="page"/>
            </w:r>
            <w:r w:rsidRPr="00FD1B2B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Operation and Administration</w:t>
            </w:r>
          </w:p>
          <w:p w:rsidR="00FD1B2B" w:rsidRPr="00FD1B2B" w:rsidRDefault="00FD1B2B" w:rsidP="00FD1B2B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Uphold the details of the licence at all times.</w:t>
            </w:r>
          </w:p>
          <w:p w:rsidR="00FD1B2B" w:rsidRPr="00FD1B2B" w:rsidRDefault="00FD1B2B" w:rsidP="00FD1B2B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Maintain accurate records.</w:t>
            </w:r>
          </w:p>
          <w:p w:rsidR="00FD1B2B" w:rsidRPr="00FD1B2B" w:rsidRDefault="00FD1B2B" w:rsidP="00FD1B2B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Comply with all relevant legislation, early childhood regulations, DOPs and ELCM policies and procedures.</w:t>
            </w:r>
          </w:p>
          <w:p w:rsidR="00FD1B2B" w:rsidRPr="00FD1B2B" w:rsidRDefault="00FD1B2B" w:rsidP="00FD1B2B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Maintain the health and safety of themselves and others at all times.</w:t>
            </w:r>
          </w:p>
          <w:p w:rsidR="00FD1B2B" w:rsidRPr="00FD1B2B" w:rsidRDefault="00FD1B2B" w:rsidP="00FD1B2B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Induct new staff members.</w:t>
            </w:r>
          </w:p>
          <w:p w:rsidR="00FD1B2B" w:rsidRPr="00FD1B2B" w:rsidRDefault="00FD1B2B" w:rsidP="00FD1B2B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Participate in relevant professional development.</w:t>
            </w:r>
          </w:p>
          <w:p w:rsidR="00FD1B2B" w:rsidRPr="00FD1B2B" w:rsidRDefault="00FD1B2B" w:rsidP="00FD1B2B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Source and convey accurate information in a timely manner.</w:t>
            </w:r>
          </w:p>
          <w:p w:rsidR="00FD1B2B" w:rsidRPr="00FD1B2B" w:rsidRDefault="00FD1B2B" w:rsidP="00FD1B2B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Participate in regular documented staff meetings.</w:t>
            </w:r>
          </w:p>
          <w:p w:rsidR="00FD1B2B" w:rsidRPr="00FD1B2B" w:rsidRDefault="00FD1B2B" w:rsidP="00FD1B2B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Participate in regular review of the centres procedures and practices.</w:t>
            </w:r>
          </w:p>
          <w:p w:rsidR="00FD1B2B" w:rsidRPr="00FD1B2B" w:rsidRDefault="00FD1B2B" w:rsidP="00FD1B2B">
            <w:p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  <w:p w:rsidR="00FD1B2B" w:rsidRPr="00FD1B2B" w:rsidRDefault="00FD1B2B" w:rsidP="00FD1B2B">
            <w:pPr>
              <w:pStyle w:val="Default"/>
              <w:spacing w:after="138"/>
              <w:rPr>
                <w:sz w:val="18"/>
                <w:szCs w:val="18"/>
              </w:rPr>
            </w:pPr>
          </w:p>
          <w:p w:rsidR="00507ED5" w:rsidRPr="001C43A1" w:rsidRDefault="00507ED5" w:rsidP="00B82466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EF5753" w:rsidRDefault="00EF5753" w:rsidP="003C36AF">
      <w:pPr>
        <w:pStyle w:val="NoSpacing"/>
        <w:rPr>
          <w:rFonts w:cstheme="minorHAnsi"/>
          <w:sz w:val="20"/>
          <w:szCs w:val="20"/>
        </w:rPr>
      </w:pPr>
    </w:p>
    <w:p w:rsidR="00EF5753" w:rsidRDefault="00EF575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F5753" w:rsidRPr="001C43A1" w:rsidTr="0077794F">
        <w:tc>
          <w:tcPr>
            <w:tcW w:w="10490" w:type="dxa"/>
          </w:tcPr>
          <w:p w:rsidR="00EF5753" w:rsidRDefault="00EF5753" w:rsidP="007779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5EB5">
              <w:rPr>
                <w:rFonts w:cstheme="minorHAnsi"/>
                <w:b/>
                <w:sz w:val="20"/>
                <w:szCs w:val="20"/>
              </w:rPr>
              <w:lastRenderedPageBreak/>
              <w:t xml:space="preserve">Early Learning Counties Manukau </w:t>
            </w:r>
          </w:p>
          <w:p w:rsidR="00EF5753" w:rsidRPr="001C43A1" w:rsidRDefault="00EF5753" w:rsidP="007779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Fully Registered Teacher </w:t>
            </w:r>
            <w:r w:rsidRPr="00F05EB5">
              <w:rPr>
                <w:rFonts w:cstheme="minorHAnsi"/>
                <w:b/>
                <w:sz w:val="20"/>
                <w:szCs w:val="20"/>
              </w:rPr>
              <w:t>Position Description</w:t>
            </w:r>
          </w:p>
        </w:tc>
      </w:tr>
    </w:tbl>
    <w:p w:rsidR="00EF5753" w:rsidRPr="001C43A1" w:rsidRDefault="00EF5753" w:rsidP="00EF5753">
      <w:pPr>
        <w:spacing w:after="0"/>
        <w:jc w:val="center"/>
        <w:rPr>
          <w:rFonts w:cstheme="minorHAnsi"/>
          <w:sz w:val="18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46"/>
        <w:gridCol w:w="7844"/>
      </w:tblGrid>
      <w:tr w:rsidR="00EF5753" w:rsidRPr="001C43A1" w:rsidTr="0077794F">
        <w:tc>
          <w:tcPr>
            <w:tcW w:w="10490" w:type="dxa"/>
            <w:gridSpan w:val="2"/>
          </w:tcPr>
          <w:p w:rsidR="00EF5753" w:rsidRDefault="00EF5753" w:rsidP="007779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Vision Statement </w:t>
            </w:r>
          </w:p>
          <w:p w:rsidR="00EF5753" w:rsidRDefault="00EF5753" w:rsidP="007779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A3026">
              <w:rPr>
                <w:rFonts w:cstheme="minorHAnsi"/>
                <w:sz w:val="18"/>
                <w:szCs w:val="18"/>
              </w:rPr>
              <w:t>To be the best not for profit early childhood provider, in partnership</w:t>
            </w:r>
            <w:r>
              <w:rPr>
                <w:rFonts w:cstheme="minorHAnsi"/>
                <w:sz w:val="18"/>
                <w:szCs w:val="18"/>
              </w:rPr>
              <w:t xml:space="preserve"> with parents and community-</w:t>
            </w:r>
          </w:p>
          <w:p w:rsidR="00EF5753" w:rsidRPr="001A3026" w:rsidRDefault="00EF5753" w:rsidP="007779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recognising children as the heart of all we do </w:t>
            </w:r>
          </w:p>
        </w:tc>
      </w:tr>
      <w:tr w:rsidR="00EF5753" w:rsidRPr="001C43A1" w:rsidTr="0077794F">
        <w:trPr>
          <w:trHeight w:val="363"/>
        </w:trPr>
        <w:tc>
          <w:tcPr>
            <w:tcW w:w="2646" w:type="dxa"/>
          </w:tcPr>
          <w:p w:rsidR="00EF5753" w:rsidRDefault="00EF5753" w:rsidP="0077794F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EF5753" w:rsidRPr="001A3026" w:rsidRDefault="00EF5753" w:rsidP="0077794F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Position:</w:t>
            </w:r>
          </w:p>
        </w:tc>
        <w:tc>
          <w:tcPr>
            <w:tcW w:w="7844" w:type="dxa"/>
          </w:tcPr>
          <w:p w:rsidR="00EF5753" w:rsidRDefault="00EF5753" w:rsidP="0077794F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EF5753" w:rsidRPr="00367589" w:rsidRDefault="00EF5753" w:rsidP="0077794F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Teacher</w:t>
            </w:r>
          </w:p>
        </w:tc>
      </w:tr>
      <w:tr w:rsidR="00EF5753" w:rsidRPr="001C43A1" w:rsidTr="0077794F">
        <w:trPr>
          <w:trHeight w:val="403"/>
        </w:trPr>
        <w:tc>
          <w:tcPr>
            <w:tcW w:w="2646" w:type="dxa"/>
          </w:tcPr>
          <w:p w:rsidR="00EF5753" w:rsidRDefault="00EF5753" w:rsidP="0077794F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EF5753" w:rsidRPr="001A3026" w:rsidRDefault="00EF5753" w:rsidP="0077794F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Responsible To:</w:t>
            </w:r>
          </w:p>
        </w:tc>
        <w:tc>
          <w:tcPr>
            <w:tcW w:w="7844" w:type="dxa"/>
          </w:tcPr>
          <w:p w:rsidR="00EF5753" w:rsidRDefault="00EF5753" w:rsidP="0077794F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EF5753" w:rsidRDefault="00EF5753" w:rsidP="0077794F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General Manager</w:t>
            </w:r>
          </w:p>
        </w:tc>
      </w:tr>
      <w:tr w:rsidR="00EF5753" w:rsidRPr="001C43A1" w:rsidTr="0077794F">
        <w:trPr>
          <w:trHeight w:val="415"/>
        </w:trPr>
        <w:tc>
          <w:tcPr>
            <w:tcW w:w="2646" w:type="dxa"/>
          </w:tcPr>
          <w:p w:rsidR="00EF5753" w:rsidRDefault="00EF5753" w:rsidP="0077794F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EF5753" w:rsidRPr="001A3026" w:rsidRDefault="00EF5753" w:rsidP="0077794F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Directly Reporting To:</w:t>
            </w:r>
          </w:p>
        </w:tc>
        <w:tc>
          <w:tcPr>
            <w:tcW w:w="7844" w:type="dxa"/>
          </w:tcPr>
          <w:p w:rsidR="00EF5753" w:rsidRDefault="00EF5753" w:rsidP="0077794F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EF5753" w:rsidRDefault="00EF5753" w:rsidP="0077794F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Centre Manager</w:t>
            </w:r>
          </w:p>
        </w:tc>
      </w:tr>
      <w:tr w:rsidR="00EF5753" w:rsidRPr="001C43A1" w:rsidTr="0077794F">
        <w:trPr>
          <w:trHeight w:val="337"/>
        </w:trPr>
        <w:tc>
          <w:tcPr>
            <w:tcW w:w="2646" w:type="dxa"/>
          </w:tcPr>
          <w:p w:rsidR="00EF5753" w:rsidRDefault="00EF5753" w:rsidP="0077794F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EF5753" w:rsidRPr="001A3026" w:rsidRDefault="00EF5753" w:rsidP="0077794F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Indirectly Reporting To:</w:t>
            </w:r>
          </w:p>
        </w:tc>
        <w:tc>
          <w:tcPr>
            <w:tcW w:w="7844" w:type="dxa"/>
          </w:tcPr>
          <w:p w:rsidR="00EF5753" w:rsidRDefault="00EF5753" w:rsidP="0077794F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EF5753" w:rsidRDefault="00EF5753" w:rsidP="0077794F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Operations Manager </w:t>
            </w:r>
          </w:p>
        </w:tc>
      </w:tr>
      <w:tr w:rsidR="00EF5753" w:rsidRPr="001C43A1" w:rsidTr="0077794F">
        <w:trPr>
          <w:trHeight w:val="337"/>
        </w:trPr>
        <w:tc>
          <w:tcPr>
            <w:tcW w:w="2646" w:type="dxa"/>
          </w:tcPr>
          <w:p w:rsidR="00EF5753" w:rsidRDefault="00EF5753" w:rsidP="0077794F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EF5753" w:rsidRPr="001A3026" w:rsidRDefault="00EF5753" w:rsidP="0077794F">
            <w:pPr>
              <w:pStyle w:val="NoSpacing"/>
              <w:rPr>
                <w:rFonts w:eastAsia="Times New Roman" w:cstheme="minorHAnsi"/>
                <w:b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Working Relationships</w:t>
            </w:r>
          </w:p>
          <w:p w:rsidR="00EF5753" w:rsidRDefault="00EF5753" w:rsidP="0077794F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 w:rsidRPr="001A3026">
              <w:rPr>
                <w:rFonts w:eastAsia="Times New Roman" w:cstheme="minorHAnsi"/>
                <w:b/>
                <w:sz w:val="18"/>
                <w:szCs w:val="18"/>
              </w:rPr>
              <w:t>With:</w:t>
            </w:r>
          </w:p>
        </w:tc>
        <w:tc>
          <w:tcPr>
            <w:tcW w:w="7844" w:type="dxa"/>
          </w:tcPr>
          <w:p w:rsidR="00EF5753" w:rsidRDefault="00EF5753" w:rsidP="0077794F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</w:p>
          <w:p w:rsidR="00EF5753" w:rsidRDefault="00EF5753" w:rsidP="0077794F">
            <w:pPr>
              <w:pStyle w:val="NoSpacing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Teaching Team, Operations Manager, Children, Families, Whanau, Association, Education, Health and Social Services Agencies</w:t>
            </w:r>
          </w:p>
        </w:tc>
      </w:tr>
    </w:tbl>
    <w:p w:rsidR="00EF5753" w:rsidRPr="001C43A1" w:rsidRDefault="00EF5753" w:rsidP="00EF5753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F5753" w:rsidRPr="001C43A1" w:rsidTr="0077794F">
        <w:tc>
          <w:tcPr>
            <w:tcW w:w="10490" w:type="dxa"/>
          </w:tcPr>
          <w:p w:rsidR="00EF5753" w:rsidRPr="00446D4D" w:rsidRDefault="00EF5753" w:rsidP="0077794F">
            <w:pPr>
              <w:pStyle w:val="Default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Primary Objective:</w:t>
            </w:r>
            <w:r>
              <w:rPr>
                <w:sz w:val="22"/>
                <w:szCs w:val="22"/>
              </w:rPr>
              <w:t xml:space="preserve"> </w:t>
            </w:r>
            <w:r w:rsidRPr="00446D4D">
              <w:rPr>
                <w:sz w:val="18"/>
                <w:szCs w:val="18"/>
              </w:rPr>
              <w:t>To effectively contribute to the teaching team in an environment that empowers child</w:t>
            </w:r>
            <w:r>
              <w:rPr>
                <w:sz w:val="18"/>
                <w:szCs w:val="18"/>
              </w:rPr>
              <w:t xml:space="preserve">ren, staff, families and </w:t>
            </w:r>
            <w:proofErr w:type="spellStart"/>
            <w:r>
              <w:rPr>
                <w:sz w:val="18"/>
                <w:szCs w:val="18"/>
              </w:rPr>
              <w:t>whānau</w:t>
            </w:r>
            <w:proofErr w:type="spellEnd"/>
            <w:r w:rsidRPr="00446D4D">
              <w:rPr>
                <w:sz w:val="18"/>
                <w:szCs w:val="18"/>
              </w:rPr>
              <w:t xml:space="preserve"> </w:t>
            </w:r>
          </w:p>
          <w:p w:rsidR="00EF5753" w:rsidRPr="001C43A1" w:rsidRDefault="00EF5753" w:rsidP="007779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F5753" w:rsidRPr="001C43A1" w:rsidTr="0077794F">
        <w:trPr>
          <w:trHeight w:val="3286"/>
        </w:trPr>
        <w:tc>
          <w:tcPr>
            <w:tcW w:w="10490" w:type="dxa"/>
          </w:tcPr>
          <w:p w:rsidR="00EF5753" w:rsidRDefault="00EF5753" w:rsidP="0077794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74"/>
            </w:tblGrid>
            <w:tr w:rsidR="00EF5753" w:rsidRPr="00446D4D" w:rsidTr="0077794F">
              <w:trPr>
                <w:trHeight w:val="1897"/>
              </w:trPr>
              <w:tc>
                <w:tcPr>
                  <w:tcW w:w="0" w:type="auto"/>
                </w:tcPr>
                <w:p w:rsidR="00EF5753" w:rsidRDefault="00EF5753" w:rsidP="0077794F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446D4D">
                    <w:rPr>
                      <w:b/>
                      <w:bCs/>
                      <w:sz w:val="18"/>
                      <w:szCs w:val="18"/>
                    </w:rPr>
                    <w:t xml:space="preserve">Key Accountabilities: </w:t>
                  </w:r>
                </w:p>
                <w:p w:rsidR="00EF5753" w:rsidRPr="00446D4D" w:rsidRDefault="00EF5753" w:rsidP="0077794F">
                  <w:pPr>
                    <w:pStyle w:val="Default"/>
                    <w:numPr>
                      <w:ilvl w:val="0"/>
                      <w:numId w:val="14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 w:rsidRPr="00446D4D">
                    <w:rPr>
                      <w:sz w:val="18"/>
                      <w:szCs w:val="18"/>
                    </w:rPr>
                    <w:t>Ensure high quality early childhood care and education is provided for</w:t>
                  </w:r>
                  <w:r>
                    <w:rPr>
                      <w:sz w:val="18"/>
                      <w:szCs w:val="18"/>
                    </w:rPr>
                    <w:t xml:space="preserve"> every child in the early learning centre</w:t>
                  </w:r>
                  <w:r w:rsidRPr="00446D4D">
                    <w:rPr>
                      <w:sz w:val="18"/>
                      <w:szCs w:val="18"/>
                    </w:rPr>
                    <w:t xml:space="preserve"> </w:t>
                  </w:r>
                </w:p>
                <w:p w:rsidR="00EF5753" w:rsidRDefault="00EF5753" w:rsidP="0077794F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Ensure continual improvement within the centre and work in support of the Association’s vision, values and strategic direction</w:t>
                  </w:r>
                </w:p>
                <w:p w:rsidR="00EF5753" w:rsidRPr="00446D4D" w:rsidRDefault="00EF5753" w:rsidP="0077794F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 w:rsidRPr="00446D4D">
                    <w:rPr>
                      <w:sz w:val="18"/>
                      <w:szCs w:val="18"/>
                    </w:rPr>
                    <w:t xml:space="preserve">Effectively complete delegated tasks according to the specified requirements </w:t>
                  </w:r>
                </w:p>
                <w:p w:rsidR="00EF5753" w:rsidRDefault="00EF5753" w:rsidP="0077794F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 w:rsidRPr="00446D4D">
                    <w:rPr>
                      <w:sz w:val="18"/>
                      <w:szCs w:val="18"/>
                    </w:rPr>
                    <w:t>Ensure compliance with the Education (Early Childhood Centres) Regulations, relevant legislation, Association policies and procedures</w:t>
                  </w:r>
                </w:p>
                <w:p w:rsidR="00EF5753" w:rsidRDefault="00EF5753" w:rsidP="0077794F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 w:rsidRPr="006D6EE3">
                    <w:rPr>
                      <w:sz w:val="18"/>
                      <w:szCs w:val="18"/>
                    </w:rPr>
                    <w:t xml:space="preserve">Access appropriate advice and </w:t>
                  </w:r>
                  <w:r>
                    <w:rPr>
                      <w:sz w:val="18"/>
                      <w:szCs w:val="18"/>
                    </w:rPr>
                    <w:t>support through the Centre Manager</w:t>
                  </w:r>
                  <w:r w:rsidRPr="006D6EE3">
                    <w:rPr>
                      <w:sz w:val="18"/>
                      <w:szCs w:val="18"/>
                    </w:rPr>
                    <w:t xml:space="preserve"> and Association administration</w:t>
                  </w:r>
                  <w:r>
                    <w:rPr>
                      <w:sz w:val="18"/>
                      <w:szCs w:val="18"/>
                    </w:rPr>
                    <w:t xml:space="preserve"> and professional support team</w:t>
                  </w:r>
                </w:p>
                <w:p w:rsidR="00EF5753" w:rsidRDefault="00EF5753" w:rsidP="0077794F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 w:rsidRPr="006D6EE3">
                    <w:rPr>
                      <w:sz w:val="18"/>
                      <w:szCs w:val="18"/>
                    </w:rPr>
                    <w:t>Meet the Professi</w:t>
                  </w:r>
                  <w:r>
                    <w:rPr>
                      <w:sz w:val="18"/>
                      <w:szCs w:val="18"/>
                    </w:rPr>
                    <w:t xml:space="preserve">onal Standards for ELCM </w:t>
                  </w:r>
                  <w:r w:rsidRPr="006D6EE3">
                    <w:rPr>
                      <w:sz w:val="18"/>
                      <w:szCs w:val="18"/>
                    </w:rPr>
                    <w:t>Teachers relevant to their experience</w:t>
                  </w:r>
                </w:p>
                <w:p w:rsidR="00EF5753" w:rsidRPr="006D6EE3" w:rsidRDefault="00EF5753" w:rsidP="0077794F">
                  <w:pPr>
                    <w:pStyle w:val="Default"/>
                    <w:numPr>
                      <w:ilvl w:val="0"/>
                      <w:numId w:val="13"/>
                    </w:numPr>
                    <w:rPr>
                      <w:sz w:val="18"/>
                      <w:szCs w:val="18"/>
                    </w:rPr>
                  </w:pPr>
                  <w:r w:rsidRPr="006D6EE3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Support the Centre Manager</w:t>
                  </w:r>
                  <w:r w:rsidRPr="006D6EE3">
                    <w:rPr>
                      <w:sz w:val="18"/>
                      <w:szCs w:val="18"/>
                    </w:rPr>
                    <w:t xml:space="preserve"> in his/her management responsibilities </w:t>
                  </w:r>
                </w:p>
                <w:p w:rsidR="00EF5753" w:rsidRPr="00446D4D" w:rsidRDefault="00EF5753" w:rsidP="0077794F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F5753" w:rsidRPr="006D6EE3" w:rsidRDefault="00EF5753" w:rsidP="007779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EF5753" w:rsidRPr="001C43A1" w:rsidRDefault="00EF5753" w:rsidP="00EF5753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F5753" w:rsidRPr="001C43A1" w:rsidTr="0077794F">
        <w:tc>
          <w:tcPr>
            <w:tcW w:w="10490" w:type="dxa"/>
          </w:tcPr>
          <w:p w:rsidR="00EF5753" w:rsidRDefault="00EF5753" w:rsidP="0077794F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EF5753" w:rsidRDefault="00EF5753" w:rsidP="0077794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D6EE3">
              <w:rPr>
                <w:b/>
                <w:bCs/>
                <w:sz w:val="18"/>
                <w:szCs w:val="18"/>
              </w:rPr>
              <w:t>Prof</w:t>
            </w:r>
            <w:r>
              <w:rPr>
                <w:b/>
                <w:bCs/>
                <w:sz w:val="18"/>
                <w:szCs w:val="18"/>
              </w:rPr>
              <w:t>essional Standards for Fully Registered</w:t>
            </w:r>
            <w:r w:rsidRPr="006D6EE3">
              <w:rPr>
                <w:b/>
                <w:bCs/>
                <w:sz w:val="18"/>
                <w:szCs w:val="18"/>
              </w:rPr>
              <w:t xml:space="preserve"> Teachers</w:t>
            </w:r>
          </w:p>
          <w:p w:rsidR="00EF5753" w:rsidRDefault="00EF5753" w:rsidP="0077794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F5753" w:rsidRDefault="00EF5753" w:rsidP="0077794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Fully registered teachers have taught for at least two years, attained full registration and display a high level of competence in the performance of their day-to-day teaching responsibilities. </w:t>
            </w:r>
          </w:p>
          <w:p w:rsidR="00EF5753" w:rsidRDefault="00EF5753" w:rsidP="0077794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  <w:p w:rsidR="00EF5753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are competent in the content of </w:t>
            </w:r>
            <w:proofErr w:type="spellStart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>Te</w:t>
            </w:r>
            <w:proofErr w:type="spellEnd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>Whariki</w:t>
            </w:r>
            <w:proofErr w:type="spellEnd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EF5753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demonstrate and discuss developments in current learning, teaching and assessment theories </w:t>
            </w:r>
          </w:p>
          <w:p w:rsidR="00EF5753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demonstrate knowledge of the Treaty of Waitangi, </w:t>
            </w:r>
            <w:proofErr w:type="spellStart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>te</w:t>
            </w:r>
            <w:proofErr w:type="spellEnd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reo and </w:t>
            </w:r>
            <w:proofErr w:type="spellStart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>tikanga</w:t>
            </w:r>
            <w:proofErr w:type="spellEnd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Maori </w:t>
            </w:r>
          </w:p>
          <w:p w:rsidR="00EF5753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demonstrate appropriate curriculum assessment and evaluation practices that are consistent with the principles of </w:t>
            </w:r>
            <w:proofErr w:type="spellStart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>Te</w:t>
            </w:r>
            <w:proofErr w:type="spellEnd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>Whariki</w:t>
            </w:r>
            <w:proofErr w:type="spellEnd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EF5753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evaluate and reflect on teaching and learning with a view to improvement </w:t>
            </w:r>
          </w:p>
          <w:p w:rsidR="00EF5753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utilises assessment as a conscious practice of noticing, recognising and supporting documentation </w:t>
            </w:r>
          </w:p>
          <w:p w:rsidR="00EF5753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demonstrate effective positive guidance strategies </w:t>
            </w:r>
          </w:p>
          <w:p w:rsidR="00EF5753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develop competent practices in facilitating children’s engagement in learning </w:t>
            </w:r>
          </w:p>
          <w:p w:rsidR="00EF5753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establish high expectations that value and promote learning </w:t>
            </w:r>
          </w:p>
          <w:p w:rsidR="00EF5753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maintain and promote positive relationships with children that respect their individuality, culture and place in their community </w:t>
            </w:r>
          </w:p>
          <w:p w:rsidR="00EF5753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communicate clearly and accurately in either or both of the official languages of </w:t>
            </w:r>
            <w:proofErr w:type="spellStart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>Aotearoa</w:t>
            </w:r>
            <w:proofErr w:type="spellEnd"/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/New Zealand </w:t>
            </w:r>
          </w:p>
          <w:p w:rsidR="00EF5753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communicate effectively with children, colleagues, family/whanau and caregivers </w:t>
            </w:r>
          </w:p>
          <w:p w:rsidR="00EF5753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provide regular feedback that contributes to the child’s learning pathway </w:t>
            </w:r>
          </w:p>
          <w:p w:rsidR="00EF5753" w:rsidRPr="00311BA0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>involve pa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rents/whanau in the centre</w:t>
            </w: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programme </w:t>
            </w:r>
          </w:p>
          <w:p w:rsidR="00EF5753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establish and maintain effective working relationships with colleagues </w:t>
            </w:r>
          </w:p>
          <w:p w:rsidR="00EF5753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encourages others and participates in professional development </w:t>
            </w:r>
          </w:p>
          <w:p w:rsidR="00EF5753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contribute to the life of the kindergarten, its community and the Association </w:t>
            </w:r>
          </w:p>
          <w:p w:rsidR="00EF5753" w:rsidRDefault="00EF5753" w:rsidP="0077794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F5753" w:rsidRPr="006D6EE3" w:rsidRDefault="00EF5753" w:rsidP="0077794F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EF5753" w:rsidRPr="00FD1B2B" w:rsidRDefault="00EF5753" w:rsidP="0077794F">
            <w:pPr>
              <w:rPr>
                <w:b/>
                <w:bCs/>
                <w:sz w:val="18"/>
                <w:szCs w:val="18"/>
              </w:rPr>
            </w:pPr>
            <w:r w:rsidRPr="00FD1B2B">
              <w:rPr>
                <w:b/>
                <w:bCs/>
                <w:sz w:val="18"/>
                <w:szCs w:val="18"/>
              </w:rPr>
              <w:t>Communication and Consultation</w:t>
            </w:r>
          </w:p>
          <w:p w:rsidR="00EF5753" w:rsidRPr="00C005D9" w:rsidRDefault="00EF5753" w:rsidP="0077794F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 xml:space="preserve">Proactive in building relationships </w:t>
            </w:r>
            <w:r>
              <w:rPr>
                <w:sz w:val="18"/>
                <w:szCs w:val="18"/>
              </w:rPr>
              <w:t>with families and the community</w:t>
            </w:r>
          </w:p>
          <w:p w:rsidR="00EF5753" w:rsidRPr="00C005D9" w:rsidRDefault="00EF5753" w:rsidP="0077794F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Promotes a positive and caring educational environment for chi</w:t>
            </w:r>
            <w:r>
              <w:rPr>
                <w:sz w:val="18"/>
                <w:szCs w:val="18"/>
              </w:rPr>
              <w:t>ldren, their families and staff</w:t>
            </w:r>
          </w:p>
          <w:p w:rsidR="00EF5753" w:rsidRPr="00FD1B2B" w:rsidRDefault="00EF5753" w:rsidP="0077794F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Maintain relationships with external agencies where appropriate.</w:t>
            </w:r>
          </w:p>
          <w:p w:rsidR="00EF5753" w:rsidRPr="00FD1B2B" w:rsidRDefault="00EF5753" w:rsidP="0077794F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lastRenderedPageBreak/>
              <w:t>Maintain effective working relationships.</w:t>
            </w:r>
          </w:p>
          <w:p w:rsidR="00EF5753" w:rsidRPr="00FD1B2B" w:rsidRDefault="00EF5753" w:rsidP="0077794F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Support the vision and values of ELCM and assist with the future directions of the company.</w:t>
            </w:r>
          </w:p>
          <w:p w:rsidR="00EF5753" w:rsidRPr="00FD1B2B" w:rsidRDefault="00EF5753" w:rsidP="0077794F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Communicate effectively with children, colleagues, family/whanau and caregivers.</w:t>
            </w:r>
          </w:p>
          <w:p w:rsidR="00EF5753" w:rsidRPr="00FD1B2B" w:rsidRDefault="00EF5753" w:rsidP="0077794F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Provide regular feedback that contributes to the child’s learning pathway.</w:t>
            </w:r>
          </w:p>
          <w:p w:rsidR="00EF5753" w:rsidRPr="00FD1B2B" w:rsidRDefault="00EF5753" w:rsidP="0077794F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Involve parents/whanau in the programme planning and evaluation.</w:t>
            </w:r>
          </w:p>
          <w:p w:rsidR="00EF5753" w:rsidRPr="00FD1B2B" w:rsidRDefault="00EF5753" w:rsidP="0077794F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Display ethical and responsible behaviour.</w:t>
            </w:r>
          </w:p>
          <w:p w:rsidR="00EF5753" w:rsidRDefault="00EF5753" w:rsidP="0077794F">
            <w:pPr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FD1B2B">
              <w:rPr>
                <w:sz w:val="18"/>
                <w:szCs w:val="18"/>
              </w:rPr>
              <w:t>Demonstrate effective communication within the team.  Proactively handle any significant communication issues in a timely and professional manner.</w:t>
            </w:r>
          </w:p>
          <w:p w:rsidR="00EF5753" w:rsidRPr="00FD1B2B" w:rsidRDefault="00EF5753" w:rsidP="0077794F">
            <w:pPr>
              <w:ind w:left="720"/>
              <w:jc w:val="both"/>
              <w:rPr>
                <w:sz w:val="18"/>
                <w:szCs w:val="18"/>
              </w:rPr>
            </w:pPr>
          </w:p>
          <w:p w:rsidR="00EF5753" w:rsidRPr="00FD1B2B" w:rsidRDefault="00EF5753" w:rsidP="0077794F">
            <w:pPr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D1B2B">
              <w:rPr>
                <w:sz w:val="18"/>
                <w:szCs w:val="18"/>
              </w:rPr>
              <w:br w:type="page"/>
            </w:r>
            <w:r w:rsidRPr="00FD1B2B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Operation and Administration</w:t>
            </w:r>
          </w:p>
          <w:p w:rsidR="00EF5753" w:rsidRPr="00FD1B2B" w:rsidRDefault="00EF5753" w:rsidP="0077794F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Uphold the details of the licence at all times.</w:t>
            </w:r>
          </w:p>
          <w:p w:rsidR="00EF5753" w:rsidRPr="00FD1B2B" w:rsidRDefault="00EF5753" w:rsidP="0077794F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Maintain accurate records.</w:t>
            </w:r>
          </w:p>
          <w:p w:rsidR="00EF5753" w:rsidRPr="00FD1B2B" w:rsidRDefault="00EF5753" w:rsidP="0077794F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Comply with all relevant legislation, early childhood regulations, DOPs and ELCM policies and procedures.</w:t>
            </w:r>
          </w:p>
          <w:p w:rsidR="00EF5753" w:rsidRPr="00FD1B2B" w:rsidRDefault="00EF5753" w:rsidP="0077794F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Maintain the health and safety of themselves and others at all times.</w:t>
            </w:r>
          </w:p>
          <w:p w:rsidR="00EF5753" w:rsidRPr="00FD1B2B" w:rsidRDefault="00EF5753" w:rsidP="0077794F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Induct new staff members.</w:t>
            </w:r>
          </w:p>
          <w:p w:rsidR="00EF5753" w:rsidRPr="00FD1B2B" w:rsidRDefault="00EF5753" w:rsidP="0077794F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Participate in relevant professional development.</w:t>
            </w:r>
          </w:p>
          <w:p w:rsidR="00EF5753" w:rsidRPr="00FD1B2B" w:rsidRDefault="00EF5753" w:rsidP="0077794F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Source and convey accurate information in a timely manner.</w:t>
            </w:r>
          </w:p>
          <w:p w:rsidR="00EF5753" w:rsidRPr="00FD1B2B" w:rsidRDefault="00EF5753" w:rsidP="0077794F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Participate in regular documented staff meetings.</w:t>
            </w:r>
          </w:p>
          <w:p w:rsidR="00EF5753" w:rsidRPr="00FD1B2B" w:rsidRDefault="00EF5753" w:rsidP="0077794F">
            <w:pPr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D1B2B">
              <w:rPr>
                <w:rFonts w:eastAsia="Times New Roman" w:cstheme="minorHAnsi"/>
                <w:sz w:val="18"/>
                <w:szCs w:val="18"/>
                <w:lang w:val="en-GB" w:eastAsia="en-GB"/>
              </w:rPr>
              <w:t>Participate in regular review of the centres procedures and practices.</w:t>
            </w:r>
          </w:p>
          <w:p w:rsidR="00EF5753" w:rsidRPr="00C005D9" w:rsidRDefault="00EF5753" w:rsidP="0077794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5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maintain accurate records in relation to Association administrative requirements </w:t>
            </w:r>
          </w:p>
          <w:p w:rsidR="00EF5753" w:rsidRPr="00FD1B2B" w:rsidRDefault="00EF5753" w:rsidP="0077794F">
            <w:pPr>
              <w:jc w:val="both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  <w:p w:rsidR="00EF5753" w:rsidRPr="00FD1B2B" w:rsidRDefault="00EF5753" w:rsidP="0077794F">
            <w:pPr>
              <w:pStyle w:val="Default"/>
              <w:spacing w:after="138"/>
              <w:rPr>
                <w:sz w:val="18"/>
                <w:szCs w:val="18"/>
              </w:rPr>
            </w:pPr>
          </w:p>
          <w:p w:rsidR="00EF5753" w:rsidRPr="001C43A1" w:rsidRDefault="00EF5753" w:rsidP="0077794F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955F09" w:rsidRPr="00963B2B" w:rsidRDefault="00955F09" w:rsidP="003C36AF">
      <w:pPr>
        <w:pStyle w:val="NoSpacing"/>
        <w:rPr>
          <w:rFonts w:cstheme="minorHAnsi"/>
          <w:sz w:val="20"/>
          <w:szCs w:val="20"/>
        </w:rPr>
      </w:pPr>
    </w:p>
    <w:sectPr w:rsidR="00955F09" w:rsidRPr="00963B2B" w:rsidSect="001C43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40" w:bottom="568" w:left="144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84" w:rsidRDefault="00641C84" w:rsidP="00EA36B2">
      <w:pPr>
        <w:spacing w:after="0" w:line="240" w:lineRule="auto"/>
      </w:pPr>
      <w:r>
        <w:separator/>
      </w:r>
    </w:p>
  </w:endnote>
  <w:endnote w:type="continuationSeparator" w:id="0">
    <w:p w:rsidR="00641C84" w:rsidRDefault="00641C84" w:rsidP="00EA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692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0FA" w:rsidRDefault="002820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048">
          <w:rPr>
            <w:noProof/>
          </w:rPr>
          <w:t>4</w:t>
        </w:r>
        <w:r>
          <w:rPr>
            <w:noProof/>
          </w:rPr>
          <w:fldChar w:fldCharType="end"/>
        </w:r>
        <w:r w:rsidR="001C43A1">
          <w:rPr>
            <w:noProof/>
          </w:rPr>
          <w:t>-3</w:t>
        </w:r>
      </w:p>
    </w:sdtContent>
  </w:sdt>
  <w:p w:rsidR="002820FA" w:rsidRDefault="00282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150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3A1" w:rsidRDefault="001C43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04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-3</w:t>
        </w:r>
      </w:p>
    </w:sdtContent>
  </w:sdt>
  <w:p w:rsidR="001C43A1" w:rsidRDefault="001C4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84" w:rsidRDefault="00641C84" w:rsidP="00EA36B2">
      <w:pPr>
        <w:spacing w:after="0" w:line="240" w:lineRule="auto"/>
      </w:pPr>
      <w:r>
        <w:separator/>
      </w:r>
    </w:p>
  </w:footnote>
  <w:footnote w:type="continuationSeparator" w:id="0">
    <w:p w:rsidR="00641C84" w:rsidRDefault="00641C84" w:rsidP="00EA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0FA" w:rsidRDefault="002820FA" w:rsidP="00EA36B2">
    <w:pPr>
      <w:pStyle w:val="Header"/>
      <w:tabs>
        <w:tab w:val="clear" w:pos="4513"/>
        <w:tab w:val="clear" w:pos="9026"/>
        <w:tab w:val="left" w:pos="3529"/>
      </w:tabs>
    </w:pPr>
  </w:p>
  <w:p w:rsidR="002820FA" w:rsidRDefault="002820FA" w:rsidP="00EA36B2">
    <w:pPr>
      <w:pStyle w:val="Header"/>
      <w:tabs>
        <w:tab w:val="clear" w:pos="4513"/>
        <w:tab w:val="clear" w:pos="9026"/>
        <w:tab w:val="left" w:pos="3529"/>
      </w:tabs>
    </w:pPr>
  </w:p>
  <w:p w:rsidR="002820FA" w:rsidRDefault="002820FA" w:rsidP="00EA36B2">
    <w:pPr>
      <w:pStyle w:val="Header"/>
      <w:tabs>
        <w:tab w:val="clear" w:pos="4513"/>
        <w:tab w:val="clear" w:pos="9026"/>
        <w:tab w:val="left" w:pos="3529"/>
      </w:tabs>
    </w:pPr>
  </w:p>
  <w:p w:rsidR="002820FA" w:rsidRPr="00EA36B2" w:rsidRDefault="002820FA" w:rsidP="00EA36B2">
    <w:pPr>
      <w:pStyle w:val="Header"/>
      <w:tabs>
        <w:tab w:val="clear" w:pos="4513"/>
        <w:tab w:val="clear" w:pos="9026"/>
        <w:tab w:val="left" w:pos="352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0FA" w:rsidRDefault="002820FA">
    <w:pPr>
      <w:pStyle w:val="Header"/>
      <w:rPr>
        <w:noProof/>
        <w:lang w:eastAsia="en-NZ"/>
      </w:rPr>
    </w:pPr>
  </w:p>
  <w:p w:rsidR="001C43A1" w:rsidRDefault="001C43A1">
    <w:pPr>
      <w:pStyle w:val="Header"/>
      <w:rPr>
        <w:noProof/>
        <w:lang w:eastAsia="en-NZ"/>
      </w:rPr>
    </w:pPr>
  </w:p>
  <w:p w:rsidR="001C43A1" w:rsidRDefault="001C43A1">
    <w:pPr>
      <w:pStyle w:val="Header"/>
      <w:rPr>
        <w:noProof/>
        <w:lang w:eastAsia="en-NZ"/>
      </w:rPr>
    </w:pPr>
  </w:p>
  <w:p w:rsidR="00E95E61" w:rsidRDefault="00CC3B11">
    <w:pPr>
      <w:pStyle w:val="Header"/>
      <w:rPr>
        <w:noProof/>
        <w:lang w:eastAsia="en-NZ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288CF10" wp14:editId="457C6FCE">
          <wp:simplePos x="0" y="0"/>
          <wp:positionH relativeFrom="column">
            <wp:posOffset>-462280</wp:posOffset>
          </wp:positionH>
          <wp:positionV relativeFrom="paragraph">
            <wp:posOffset>132715</wp:posOffset>
          </wp:positionV>
          <wp:extent cx="2419985" cy="941705"/>
          <wp:effectExtent l="190500" t="190500" r="189865" b="182245"/>
          <wp:wrapTight wrapText="bothSides">
            <wp:wrapPolygon edited="0">
              <wp:start x="0" y="-4370"/>
              <wp:lineTo x="-1700" y="-3496"/>
              <wp:lineTo x="-1700" y="20100"/>
              <wp:lineTo x="0" y="24469"/>
              <wp:lineTo x="0" y="25343"/>
              <wp:lineTo x="21424" y="25343"/>
              <wp:lineTo x="21594" y="24469"/>
              <wp:lineTo x="23125" y="17915"/>
              <wp:lineTo x="23125" y="3496"/>
              <wp:lineTo x="21594" y="-3059"/>
              <wp:lineTo x="21424" y="-4370"/>
              <wp:lineTo x="0" y="-437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C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985" cy="9417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0FA" w:rsidRDefault="00CC3B11">
    <w:pPr>
      <w:pStyle w:val="Header"/>
      <w:rPr>
        <w:noProof/>
        <w:lang w:eastAsia="en-NZ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1DA0741" wp14:editId="34552527">
          <wp:simplePos x="0" y="0"/>
          <wp:positionH relativeFrom="column">
            <wp:posOffset>1655445</wp:posOffset>
          </wp:positionH>
          <wp:positionV relativeFrom="paragraph">
            <wp:posOffset>136525</wp:posOffset>
          </wp:positionV>
          <wp:extent cx="4773295" cy="1061085"/>
          <wp:effectExtent l="0" t="0" r="0" b="5715"/>
          <wp:wrapTight wrapText="bothSides">
            <wp:wrapPolygon edited="0">
              <wp:start x="7845" y="0"/>
              <wp:lineTo x="5690" y="776"/>
              <wp:lineTo x="776" y="5041"/>
              <wp:lineTo x="776" y="6592"/>
              <wp:lineTo x="172" y="8531"/>
              <wp:lineTo x="0" y="10083"/>
              <wp:lineTo x="172" y="13961"/>
              <wp:lineTo x="3190" y="19002"/>
              <wp:lineTo x="3965" y="19777"/>
              <wp:lineTo x="7931" y="21329"/>
              <wp:lineTo x="9310" y="21329"/>
              <wp:lineTo x="12327" y="21329"/>
              <wp:lineTo x="13707" y="21329"/>
              <wp:lineTo x="17672" y="19777"/>
              <wp:lineTo x="18448" y="19002"/>
              <wp:lineTo x="21293" y="14348"/>
              <wp:lineTo x="21206" y="8531"/>
              <wp:lineTo x="20775" y="6592"/>
              <wp:lineTo x="20862" y="5041"/>
              <wp:lineTo x="15862" y="776"/>
              <wp:lineTo x="13707" y="0"/>
              <wp:lineTo x="7845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ka banner of children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8" r="-1728"/>
                  <a:stretch/>
                </pic:blipFill>
                <pic:spPr bwMode="auto">
                  <a:xfrm>
                    <a:off x="0" y="0"/>
                    <a:ext cx="4773295" cy="106108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0FA" w:rsidRDefault="00282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FCA"/>
    <w:multiLevelType w:val="hybridMultilevel"/>
    <w:tmpl w:val="6A6661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4D3"/>
    <w:multiLevelType w:val="hybridMultilevel"/>
    <w:tmpl w:val="D5AA8D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0F9"/>
    <w:multiLevelType w:val="hybridMultilevel"/>
    <w:tmpl w:val="89AE5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FD5"/>
    <w:multiLevelType w:val="hybridMultilevel"/>
    <w:tmpl w:val="AF003F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40AAA"/>
    <w:multiLevelType w:val="hybridMultilevel"/>
    <w:tmpl w:val="8E5E1C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7F8E"/>
    <w:multiLevelType w:val="hybridMultilevel"/>
    <w:tmpl w:val="667614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85BCE"/>
    <w:multiLevelType w:val="hybridMultilevel"/>
    <w:tmpl w:val="8724D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B64AA"/>
    <w:multiLevelType w:val="hybridMultilevel"/>
    <w:tmpl w:val="294A47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17910"/>
    <w:multiLevelType w:val="hybridMultilevel"/>
    <w:tmpl w:val="6198A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41330"/>
    <w:multiLevelType w:val="hybridMultilevel"/>
    <w:tmpl w:val="5AE8D3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637E3"/>
    <w:multiLevelType w:val="hybridMultilevel"/>
    <w:tmpl w:val="CC5C78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069DE"/>
    <w:multiLevelType w:val="hybridMultilevel"/>
    <w:tmpl w:val="71122B2C"/>
    <w:lvl w:ilvl="0" w:tplc="F38CF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C5374"/>
    <w:multiLevelType w:val="hybridMultilevel"/>
    <w:tmpl w:val="9A72B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141D0"/>
    <w:multiLevelType w:val="hybridMultilevel"/>
    <w:tmpl w:val="0122D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4373A"/>
    <w:multiLevelType w:val="hybridMultilevel"/>
    <w:tmpl w:val="D84EAE22"/>
    <w:lvl w:ilvl="0" w:tplc="F38CF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56271"/>
    <w:multiLevelType w:val="hybridMultilevel"/>
    <w:tmpl w:val="906AA0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B15CF"/>
    <w:multiLevelType w:val="hybridMultilevel"/>
    <w:tmpl w:val="AD7058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60F50"/>
    <w:multiLevelType w:val="hybridMultilevel"/>
    <w:tmpl w:val="471C8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6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3"/>
  </w:num>
  <w:num w:numId="12">
    <w:abstractNumId w:val="15"/>
  </w:num>
  <w:num w:numId="13">
    <w:abstractNumId w:val="7"/>
  </w:num>
  <w:num w:numId="14">
    <w:abstractNumId w:val="17"/>
  </w:num>
  <w:num w:numId="15">
    <w:abstractNumId w:val="12"/>
  </w:num>
  <w:num w:numId="16">
    <w:abstractNumId w:val="14"/>
  </w:num>
  <w:num w:numId="17">
    <w:abstractNumId w:val="11"/>
  </w:num>
  <w:num w:numId="1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36"/>
    <w:rsid w:val="00045CA9"/>
    <w:rsid w:val="00052222"/>
    <w:rsid w:val="00054648"/>
    <w:rsid w:val="00083880"/>
    <w:rsid w:val="000C72E1"/>
    <w:rsid w:val="0012338D"/>
    <w:rsid w:val="00136332"/>
    <w:rsid w:val="001723BA"/>
    <w:rsid w:val="001871CF"/>
    <w:rsid w:val="00192D05"/>
    <w:rsid w:val="001A3026"/>
    <w:rsid w:val="001C43A1"/>
    <w:rsid w:val="001F4E42"/>
    <w:rsid w:val="00222B42"/>
    <w:rsid w:val="00224F55"/>
    <w:rsid w:val="002512B8"/>
    <w:rsid w:val="00270904"/>
    <w:rsid w:val="002820FA"/>
    <w:rsid w:val="002871B3"/>
    <w:rsid w:val="0029366F"/>
    <w:rsid w:val="002C7F54"/>
    <w:rsid w:val="002D12EB"/>
    <w:rsid w:val="003124F5"/>
    <w:rsid w:val="00315579"/>
    <w:rsid w:val="00327BC8"/>
    <w:rsid w:val="00367589"/>
    <w:rsid w:val="00384E61"/>
    <w:rsid w:val="003A5364"/>
    <w:rsid w:val="003A64BB"/>
    <w:rsid w:val="003C36AF"/>
    <w:rsid w:val="003D6A7E"/>
    <w:rsid w:val="00401CD1"/>
    <w:rsid w:val="00403004"/>
    <w:rsid w:val="00413AF9"/>
    <w:rsid w:val="00426352"/>
    <w:rsid w:val="004420CC"/>
    <w:rsid w:val="00442D64"/>
    <w:rsid w:val="00446D4D"/>
    <w:rsid w:val="004C74BE"/>
    <w:rsid w:val="004E225D"/>
    <w:rsid w:val="004E3B73"/>
    <w:rsid w:val="004F2636"/>
    <w:rsid w:val="00507ED5"/>
    <w:rsid w:val="00512085"/>
    <w:rsid w:val="005418D6"/>
    <w:rsid w:val="00555873"/>
    <w:rsid w:val="00581924"/>
    <w:rsid w:val="005B19B2"/>
    <w:rsid w:val="005B488C"/>
    <w:rsid w:val="005B5ABA"/>
    <w:rsid w:val="005F3AD7"/>
    <w:rsid w:val="005F56DA"/>
    <w:rsid w:val="006219BC"/>
    <w:rsid w:val="00641C84"/>
    <w:rsid w:val="0064496F"/>
    <w:rsid w:val="00656A1B"/>
    <w:rsid w:val="006642ED"/>
    <w:rsid w:val="0068545C"/>
    <w:rsid w:val="006D6EE3"/>
    <w:rsid w:val="006F65B1"/>
    <w:rsid w:val="0073598E"/>
    <w:rsid w:val="007430D7"/>
    <w:rsid w:val="00774806"/>
    <w:rsid w:val="00786A06"/>
    <w:rsid w:val="007B3097"/>
    <w:rsid w:val="007F053B"/>
    <w:rsid w:val="007F11A0"/>
    <w:rsid w:val="007F4866"/>
    <w:rsid w:val="00814DF3"/>
    <w:rsid w:val="0082039A"/>
    <w:rsid w:val="00822C06"/>
    <w:rsid w:val="00890CE9"/>
    <w:rsid w:val="008D7BEA"/>
    <w:rsid w:val="00905F6D"/>
    <w:rsid w:val="00914492"/>
    <w:rsid w:val="00932741"/>
    <w:rsid w:val="00934193"/>
    <w:rsid w:val="00955F09"/>
    <w:rsid w:val="00960DC4"/>
    <w:rsid w:val="00963B2B"/>
    <w:rsid w:val="00964A44"/>
    <w:rsid w:val="009732B0"/>
    <w:rsid w:val="00977FA1"/>
    <w:rsid w:val="00990F6B"/>
    <w:rsid w:val="009B59C7"/>
    <w:rsid w:val="009D5AEF"/>
    <w:rsid w:val="00A13048"/>
    <w:rsid w:val="00A26C54"/>
    <w:rsid w:val="00A27526"/>
    <w:rsid w:val="00A9077E"/>
    <w:rsid w:val="00AB04DD"/>
    <w:rsid w:val="00AC6920"/>
    <w:rsid w:val="00AD11E5"/>
    <w:rsid w:val="00AD6689"/>
    <w:rsid w:val="00B247DC"/>
    <w:rsid w:val="00B35ADD"/>
    <w:rsid w:val="00B525FE"/>
    <w:rsid w:val="00B77B76"/>
    <w:rsid w:val="00BE70AA"/>
    <w:rsid w:val="00BF15D3"/>
    <w:rsid w:val="00C05BEA"/>
    <w:rsid w:val="00C36336"/>
    <w:rsid w:val="00C733C6"/>
    <w:rsid w:val="00CC3B11"/>
    <w:rsid w:val="00CC721F"/>
    <w:rsid w:val="00CF2B31"/>
    <w:rsid w:val="00D11C0D"/>
    <w:rsid w:val="00D16B45"/>
    <w:rsid w:val="00D20B44"/>
    <w:rsid w:val="00D445E6"/>
    <w:rsid w:val="00D4510B"/>
    <w:rsid w:val="00D53EE8"/>
    <w:rsid w:val="00DA7510"/>
    <w:rsid w:val="00DE66D5"/>
    <w:rsid w:val="00DE72D1"/>
    <w:rsid w:val="00DF14D2"/>
    <w:rsid w:val="00E139E5"/>
    <w:rsid w:val="00E447DC"/>
    <w:rsid w:val="00E476A9"/>
    <w:rsid w:val="00E529C4"/>
    <w:rsid w:val="00E548D1"/>
    <w:rsid w:val="00E92978"/>
    <w:rsid w:val="00E95E61"/>
    <w:rsid w:val="00EA0DF9"/>
    <w:rsid w:val="00EA36B2"/>
    <w:rsid w:val="00EB0060"/>
    <w:rsid w:val="00EB32BD"/>
    <w:rsid w:val="00EC663A"/>
    <w:rsid w:val="00EF1D3C"/>
    <w:rsid w:val="00EF5753"/>
    <w:rsid w:val="00F05EB5"/>
    <w:rsid w:val="00F11E1E"/>
    <w:rsid w:val="00F21254"/>
    <w:rsid w:val="00F2549A"/>
    <w:rsid w:val="00F402EF"/>
    <w:rsid w:val="00F675EA"/>
    <w:rsid w:val="00F860C0"/>
    <w:rsid w:val="00F90EBC"/>
    <w:rsid w:val="00F96456"/>
    <w:rsid w:val="00FC12D0"/>
    <w:rsid w:val="00FC468B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A39449B-AFE5-4058-8B53-52266B3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B2"/>
  </w:style>
  <w:style w:type="paragraph" w:styleId="Footer">
    <w:name w:val="footer"/>
    <w:basedOn w:val="Normal"/>
    <w:link w:val="FooterChar"/>
    <w:uiPriority w:val="99"/>
    <w:unhideWhenUsed/>
    <w:rsid w:val="00EA3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B2"/>
  </w:style>
  <w:style w:type="paragraph" w:styleId="NoSpacing">
    <w:name w:val="No Spacing"/>
    <w:uiPriority w:val="1"/>
    <w:qFormat/>
    <w:rsid w:val="00BE70AA"/>
    <w:pPr>
      <w:spacing w:after="0" w:line="240" w:lineRule="auto"/>
    </w:pPr>
  </w:style>
  <w:style w:type="paragraph" w:customStyle="1" w:styleId="Default">
    <w:name w:val="Default"/>
    <w:rsid w:val="00446D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Linda Smith</cp:lastModifiedBy>
  <cp:revision>2</cp:revision>
  <cp:lastPrinted>2013-02-19T22:10:00Z</cp:lastPrinted>
  <dcterms:created xsi:type="dcterms:W3CDTF">2017-06-06T03:27:00Z</dcterms:created>
  <dcterms:modified xsi:type="dcterms:W3CDTF">2017-06-06T03:27:00Z</dcterms:modified>
</cp:coreProperties>
</file>