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E" w:rsidRPr="001C43A1" w:rsidRDefault="003D6A7E" w:rsidP="001C43A1">
      <w:pPr>
        <w:spacing w:after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C733C6" w:rsidRPr="001C43A1" w:rsidRDefault="00C733C6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4510B" w:rsidRPr="001C43A1" w:rsidTr="00BE70AA">
        <w:tc>
          <w:tcPr>
            <w:tcW w:w="10490" w:type="dxa"/>
          </w:tcPr>
          <w:p w:rsidR="00BE70AA" w:rsidRDefault="0068545C" w:rsidP="00BE70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EB5">
              <w:rPr>
                <w:rFonts w:cstheme="minorHAnsi"/>
                <w:b/>
                <w:sz w:val="20"/>
                <w:szCs w:val="20"/>
              </w:rPr>
              <w:t>Early Learning Counties Manukau</w:t>
            </w:r>
            <w:r w:rsidR="001C43A1" w:rsidRPr="00F05EB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4510B" w:rsidRPr="001C43A1" w:rsidRDefault="00551567" w:rsidP="00BE70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 Leader</w:t>
            </w:r>
            <w:r w:rsidR="001A30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510B" w:rsidRPr="00F05EB5">
              <w:rPr>
                <w:rFonts w:cstheme="minorHAnsi"/>
                <w:b/>
                <w:sz w:val="20"/>
                <w:szCs w:val="20"/>
              </w:rPr>
              <w:t>Position Description</w:t>
            </w:r>
          </w:p>
        </w:tc>
      </w:tr>
    </w:tbl>
    <w:p w:rsidR="00D4510B" w:rsidRPr="001C43A1" w:rsidRDefault="00D4510B" w:rsidP="00F05EB5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46"/>
        <w:gridCol w:w="7844"/>
      </w:tblGrid>
      <w:tr w:rsidR="003124F5" w:rsidRPr="001C43A1" w:rsidTr="00BE70AA">
        <w:tc>
          <w:tcPr>
            <w:tcW w:w="10490" w:type="dxa"/>
            <w:gridSpan w:val="2"/>
          </w:tcPr>
          <w:p w:rsidR="003124F5" w:rsidRDefault="001A3026" w:rsidP="001A3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Vision Statement </w:t>
            </w:r>
          </w:p>
          <w:p w:rsidR="001A3026" w:rsidRDefault="001A3026" w:rsidP="001A30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3026">
              <w:rPr>
                <w:rFonts w:cstheme="minorHAnsi"/>
                <w:sz w:val="18"/>
                <w:szCs w:val="18"/>
              </w:rPr>
              <w:t>To be the best not for profit early childhood provider, in partnership</w:t>
            </w:r>
            <w:r>
              <w:rPr>
                <w:rFonts w:cstheme="minorHAnsi"/>
                <w:sz w:val="18"/>
                <w:szCs w:val="18"/>
              </w:rPr>
              <w:t xml:space="preserve"> with parents and community-</w:t>
            </w:r>
          </w:p>
          <w:p w:rsidR="001A3026" w:rsidRPr="001A3026" w:rsidRDefault="001A3026" w:rsidP="001A30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recognising children as the heart of all we do </w:t>
            </w:r>
          </w:p>
        </w:tc>
      </w:tr>
      <w:tr w:rsidR="001A3026" w:rsidRPr="001C43A1" w:rsidTr="001A3026">
        <w:trPr>
          <w:trHeight w:val="363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Position: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367589" w:rsidRDefault="00707F70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Team Leader </w:t>
            </w:r>
          </w:p>
        </w:tc>
      </w:tr>
      <w:tr w:rsidR="001A3026" w:rsidRPr="001C43A1" w:rsidTr="001A3026">
        <w:trPr>
          <w:trHeight w:val="403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Responsible To: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General Manager</w:t>
            </w:r>
          </w:p>
        </w:tc>
      </w:tr>
      <w:tr w:rsidR="001A3026" w:rsidRPr="001C43A1" w:rsidTr="001A3026">
        <w:trPr>
          <w:trHeight w:val="415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Directly Reporting To: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Centre Manager</w:t>
            </w:r>
          </w:p>
        </w:tc>
      </w:tr>
      <w:tr w:rsidR="001A3026" w:rsidRPr="001C43A1" w:rsidTr="001A3026">
        <w:trPr>
          <w:trHeight w:val="337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Indirectly Reporting To:</w:t>
            </w:r>
          </w:p>
        </w:tc>
        <w:tc>
          <w:tcPr>
            <w:tcW w:w="7844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Operations Manager </w:t>
            </w:r>
          </w:p>
        </w:tc>
      </w:tr>
      <w:tr w:rsidR="001A3026" w:rsidRPr="001C43A1" w:rsidTr="001A3026">
        <w:trPr>
          <w:trHeight w:val="337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Working Relationships</w:t>
            </w: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With:</w:t>
            </w:r>
          </w:p>
        </w:tc>
        <w:tc>
          <w:tcPr>
            <w:tcW w:w="7844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Teaching Team, Operations Manager, Children, Families, Whanau, Association, Education, Health and Social Services Agencies</w:t>
            </w:r>
          </w:p>
        </w:tc>
      </w:tr>
    </w:tbl>
    <w:p w:rsidR="00045CA9" w:rsidRPr="001C43A1" w:rsidRDefault="00045CA9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B3097" w:rsidRPr="001C43A1" w:rsidTr="00977FA1">
        <w:tc>
          <w:tcPr>
            <w:tcW w:w="10490" w:type="dxa"/>
          </w:tcPr>
          <w:p w:rsidR="00551567" w:rsidRDefault="00551567" w:rsidP="00551567">
            <w:pPr>
              <w:rPr>
                <w:rFonts w:cs="Arial"/>
                <w:b/>
                <w:sz w:val="18"/>
                <w:szCs w:val="18"/>
              </w:rPr>
            </w:pPr>
          </w:p>
          <w:p w:rsidR="00551567" w:rsidRPr="00551567" w:rsidRDefault="00551567" w:rsidP="00551567">
            <w:pPr>
              <w:rPr>
                <w:rFonts w:cs="Arial"/>
                <w:sz w:val="18"/>
                <w:szCs w:val="18"/>
              </w:rPr>
            </w:pPr>
            <w:r w:rsidRPr="00551567">
              <w:rPr>
                <w:rFonts w:cs="Arial"/>
                <w:b/>
                <w:sz w:val="18"/>
                <w:szCs w:val="18"/>
              </w:rPr>
              <w:t>Definition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551567">
              <w:rPr>
                <w:rFonts w:cs="Arial"/>
                <w:sz w:val="18"/>
                <w:szCs w:val="18"/>
              </w:rPr>
              <w:t>Is a qualified, registered teacher who leads and advises the teaching team on day to day curriculum and is also responsible for the day to day management of the teaching team</w:t>
            </w:r>
          </w:p>
          <w:p w:rsidR="00551567" w:rsidRPr="00551567" w:rsidRDefault="00551567" w:rsidP="00446D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551567" w:rsidRDefault="00551567" w:rsidP="00551567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Primary Objective:</w:t>
            </w:r>
            <w:r>
              <w:rPr>
                <w:sz w:val="22"/>
                <w:szCs w:val="22"/>
              </w:rPr>
              <w:t xml:space="preserve"> </w:t>
            </w:r>
            <w:r w:rsidRPr="00446D4D">
              <w:rPr>
                <w:sz w:val="18"/>
                <w:szCs w:val="18"/>
              </w:rPr>
              <w:t xml:space="preserve">To effectively </w:t>
            </w:r>
            <w:r>
              <w:rPr>
                <w:sz w:val="18"/>
                <w:szCs w:val="18"/>
              </w:rPr>
              <w:t xml:space="preserve">lead  and </w:t>
            </w:r>
            <w:r w:rsidRPr="00446D4D">
              <w:rPr>
                <w:sz w:val="18"/>
                <w:szCs w:val="18"/>
              </w:rPr>
              <w:t>contribute to the teaching team in an environment that empowers child</w:t>
            </w:r>
            <w:r>
              <w:rPr>
                <w:sz w:val="18"/>
                <w:szCs w:val="18"/>
              </w:rPr>
              <w:t>ren, staff, families and whānau</w:t>
            </w:r>
            <w:r w:rsidRPr="00446D4D">
              <w:rPr>
                <w:sz w:val="18"/>
                <w:szCs w:val="18"/>
              </w:rPr>
              <w:t xml:space="preserve"> </w:t>
            </w:r>
          </w:p>
          <w:p w:rsidR="007B3097" w:rsidRPr="001C43A1" w:rsidRDefault="007B3097" w:rsidP="001C43A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B3097" w:rsidRPr="00551567" w:rsidTr="006D6EE3">
        <w:trPr>
          <w:trHeight w:val="3286"/>
        </w:trPr>
        <w:tc>
          <w:tcPr>
            <w:tcW w:w="10490" w:type="dxa"/>
          </w:tcPr>
          <w:p w:rsidR="00446D4D" w:rsidRPr="00551567" w:rsidRDefault="00446D4D" w:rsidP="00446D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4"/>
            </w:tblGrid>
            <w:tr w:rsidR="00446D4D" w:rsidRPr="00551567">
              <w:trPr>
                <w:trHeight w:val="1897"/>
              </w:trPr>
              <w:tc>
                <w:tcPr>
                  <w:tcW w:w="0" w:type="auto"/>
                </w:tcPr>
                <w:p w:rsidR="00446D4D" w:rsidRPr="00551567" w:rsidRDefault="00551567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55156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Key Accountability</w:t>
                  </w:r>
                  <w:r w:rsidR="00446D4D" w:rsidRPr="00551567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p w:rsidR="00551567" w:rsidRPr="00551567" w:rsidRDefault="00551567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  <w:szCs w:val="20"/>
                    </w:rPr>
                    <w:t>Is a qualified, registered teacher who leads and advises the teaching team on day to day</w:t>
                  </w:r>
                </w:p>
                <w:p w:rsidR="00551567" w:rsidRPr="00551567" w:rsidRDefault="00551567" w:rsidP="0055156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51567">
                    <w:rPr>
                      <w:rFonts w:cs="Arial"/>
                      <w:sz w:val="20"/>
                      <w:szCs w:val="20"/>
                    </w:rPr>
                    <w:t>curriculum and is also responsible for the day to day management of the teaching team</w:t>
                  </w:r>
                </w:p>
                <w:p w:rsidR="00551567" w:rsidRDefault="00551567" w:rsidP="0055156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51567">
                    <w:rPr>
                      <w:rFonts w:cs="Arial"/>
                      <w:b/>
                      <w:sz w:val="20"/>
                      <w:szCs w:val="20"/>
                    </w:rPr>
                    <w:t>OVERVIEW</w:t>
                  </w:r>
                </w:p>
                <w:p w:rsidR="00551567" w:rsidRPr="00551567" w:rsidRDefault="00551567" w:rsidP="0055156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51567">
                    <w:rPr>
                      <w:rFonts w:cs="Arial"/>
                      <w:sz w:val="20"/>
                      <w:szCs w:val="20"/>
                    </w:rPr>
                    <w:t>The Team Leader position is responsible for: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The day to day management of the designated teaching team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 xml:space="preserve"> Implementation of agreed routines.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 xml:space="preserve"> Leadership of the team in responding to children’s learning so as to ensure high quality early childhood curriculum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Supporting the overall strategic plan of Early Learning Counties Manukau (ELCM)</w:t>
                  </w:r>
                </w:p>
                <w:p w:rsidR="00483701" w:rsidRPr="00483701" w:rsidRDefault="00551567" w:rsidP="00483701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 xml:space="preserve">Responding to staff and parent enquires in the first instance, and when necessary </w:t>
                  </w:r>
                  <w:r w:rsidR="00483701">
                    <w:rPr>
                      <w:rFonts w:asciiTheme="minorHAnsi" w:hAnsiTheme="minorHAnsi" w:cs="Arial"/>
                      <w:sz w:val="20"/>
                    </w:rPr>
                    <w:t>referring to the centre manager</w:t>
                  </w:r>
                </w:p>
                <w:p w:rsidR="00551567" w:rsidRPr="00551567" w:rsidRDefault="00483701" w:rsidP="0055156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 </w:t>
                  </w:r>
                  <w:r w:rsidR="00551567" w:rsidRPr="00551567">
                    <w:rPr>
                      <w:rFonts w:cs="Arial"/>
                      <w:sz w:val="20"/>
                      <w:szCs w:val="20"/>
                    </w:rPr>
                    <w:t xml:space="preserve">Team Leaders should be fully registered. </w:t>
                  </w:r>
                </w:p>
                <w:p w:rsidR="00551567" w:rsidRPr="00551567" w:rsidRDefault="00551567" w:rsidP="00551567">
                  <w:pPr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51567">
                    <w:rPr>
                      <w:rFonts w:cs="Arial"/>
                      <w:b/>
                      <w:i/>
                      <w:iCs/>
                      <w:sz w:val="20"/>
                      <w:szCs w:val="20"/>
                    </w:rPr>
                    <w:t>Professional Leadership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demonstrates a good understanding of current approaches to effective teaching and learning across the curriculum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facilitates the development and implementation of practices that reflect the dual heritage of Aotearoa/New Zealand within the kindergarten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facilitates team curriculum meetings when required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reflects on own performance appraisal and demonstrates a commitment to own ongoing learning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i/>
                      <w:iCs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participates in procedures and practices to maintain, affirm and improve team effectiveness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 xml:space="preserve">works alongside centre manager, motivates and supports the teaching team to improve the quality of teaching and learning </w:t>
                  </w:r>
                </w:p>
                <w:p w:rsid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displays ethical and responsible behaviour</w:t>
                  </w:r>
                </w:p>
                <w:p w:rsidR="00551567" w:rsidRPr="00551567" w:rsidRDefault="00551567" w:rsidP="00551567">
                  <w:pPr>
                    <w:pStyle w:val="ListBullet"/>
                    <w:numPr>
                      <w:ilvl w:val="0"/>
                      <w:numId w:val="0"/>
                    </w:numPr>
                    <w:spacing w:line="240" w:lineRule="auto"/>
                    <w:ind w:left="425" w:hanging="425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lastRenderedPageBreak/>
                    <w:t>demonstrates effective communication within the teaching team. Proactively handles any significant communication issues in a timely and professional manner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acknowledges parents’/family aspirations for their child and works alongside teaching team to ensure positive relationships are established and maintained*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supports staff in achieving goals set from their appraisal*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supports centre manager in the implementation of regular review of teaching and learning procedures and practices*</w:t>
                  </w:r>
                </w:p>
                <w:p w:rsidR="00551567" w:rsidRPr="00551567" w:rsidRDefault="00551567" w:rsidP="00551567">
                  <w:pPr>
                    <w:pStyle w:val="ListBullet"/>
                    <w:tabs>
                      <w:tab w:val="clear" w:pos="425"/>
                      <w:tab w:val="num" w:pos="360"/>
                    </w:tabs>
                    <w:spacing w:line="240" w:lineRule="auto"/>
                    <w:ind w:left="397" w:hanging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551567">
                    <w:rPr>
                      <w:rFonts w:asciiTheme="minorHAnsi" w:hAnsiTheme="minorHAnsi" w:cs="Arial"/>
                      <w:sz w:val="20"/>
                    </w:rPr>
                    <w:t>takes on the role and responsibilities of Centre Manager in their absence</w:t>
                  </w:r>
                </w:p>
                <w:p w:rsidR="00551567" w:rsidRPr="00551567" w:rsidRDefault="00551567" w:rsidP="00551567">
                  <w:pPr>
                    <w:pStyle w:val="ListBullet"/>
                    <w:numPr>
                      <w:ilvl w:val="0"/>
                      <w:numId w:val="0"/>
                    </w:numPr>
                    <w:spacing w:line="240" w:lineRule="auto"/>
                    <w:ind w:left="397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551567" w:rsidRPr="00551567" w:rsidRDefault="00551567" w:rsidP="00551567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446D4D" w:rsidRPr="00551567" w:rsidRDefault="00446D4D" w:rsidP="0055156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1A3026" w:rsidRPr="00551567" w:rsidRDefault="001A3026" w:rsidP="006D6EE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B3097" w:rsidRPr="001C43A1" w:rsidRDefault="007B3097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07ED5" w:rsidRPr="001C43A1" w:rsidTr="007C6D7F">
        <w:trPr>
          <w:trHeight w:val="10739"/>
        </w:trPr>
        <w:tc>
          <w:tcPr>
            <w:tcW w:w="10490" w:type="dxa"/>
          </w:tcPr>
          <w:p w:rsidR="00A9077E" w:rsidRDefault="00A9077E" w:rsidP="00B82466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551567" w:rsidRDefault="00551567" w:rsidP="005515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Professional Standards for Experienced Teachers</w:t>
            </w:r>
          </w:p>
          <w:p w:rsidR="00551567" w:rsidRDefault="00551567" w:rsidP="005515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51567" w:rsidRDefault="00551567" w:rsidP="00551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Experienced teachers are highly skilled teachers. They have a </w:t>
            </w:r>
            <w:r w:rsidR="007C6D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well-developed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understanding of teaching and learning and are to support and provide assistance to teaching colleagues. </w:t>
            </w:r>
          </w:p>
          <w:p w:rsidR="00551567" w:rsidRDefault="00551567" w:rsidP="00551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:rsidR="00551567" w:rsidRDefault="00551567" w:rsidP="0055156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Practice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a high level of knowledge of Te</w:t>
            </w:r>
            <w:r w:rsidR="007C6D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Whariki and of current learning, teaching and assessment theories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a commitment to their ongoing learning and teaching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knowledge of the Treaty of Waitangi, te reo and tikanga Maori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expertise and refined approaches in all aspects of curriculum assessment and evaluation practices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continually evaluate and reflect on their teaching and act on areas where it can be improved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a high level of commitment to children’s well-being and social competence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a wide range of approaches that facilitate all children’s engagement in learning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effectively facilitate challenging learning environments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 high expectations of all children that value and promote learning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 and promote relationships with children that respect their individuality, culture and place in their community 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highly effective communication skills when interacting with children, colleagues or family/whanau</w:t>
            </w:r>
          </w:p>
          <w:p w:rsidR="00551567" w:rsidRDefault="00551567" w:rsidP="00551567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effective skills in responding to the aspirations of family/whanau and caregivers </w:t>
            </w:r>
          </w:p>
          <w:p w:rsidR="00FD1B2B" w:rsidRPr="00FD1B2B" w:rsidRDefault="00FD1B2B" w:rsidP="00FD1B2B">
            <w:p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7C6D7F" w:rsidRDefault="007C6D7F" w:rsidP="007C6D7F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displays ethical and responsible behaviour </w:t>
            </w:r>
          </w:p>
          <w:p w:rsidR="007C6D7F" w:rsidRDefault="007C6D7F" w:rsidP="007C6D7F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and provide effective assistance to colleagues in improving teaching and learning </w:t>
            </w:r>
          </w:p>
          <w:p w:rsidR="007C6D7F" w:rsidRDefault="007C6D7F" w:rsidP="007C6D7F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encourages others and participates in professional development </w:t>
            </w:r>
          </w:p>
          <w:p w:rsidR="007C6D7F" w:rsidRDefault="007C6D7F" w:rsidP="007C6D7F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contribute towards the effective functioning of the total centre’s relationships with the Association and the wider community </w:t>
            </w:r>
          </w:p>
          <w:p w:rsidR="007C6D7F" w:rsidRDefault="007C6D7F" w:rsidP="007C6D7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C6D7F" w:rsidRDefault="007C6D7F" w:rsidP="007C6D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Communication and Consultation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Proactive in building relationships with families and the community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Promotes a positive and caring educational environment for children, their families and staff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relationships with external agencies where appropriate.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effective working relationships.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the vision and values of ELCM and assist with the future directions of the company.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effectively with children, colleagues, family/whanau and caregivers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effective communication within the team.  Proactively handle any significant communication issues in a timely and professional manner.</w:t>
            </w:r>
          </w:p>
          <w:p w:rsidR="007C6D7F" w:rsidRDefault="007C6D7F" w:rsidP="007C6D7F">
            <w:pPr>
              <w:ind w:left="720"/>
              <w:jc w:val="both"/>
              <w:rPr>
                <w:sz w:val="18"/>
                <w:szCs w:val="18"/>
              </w:rPr>
            </w:pPr>
          </w:p>
          <w:p w:rsidR="007C6D7F" w:rsidRDefault="007C6D7F" w:rsidP="007C6D7F">
            <w:pPr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Operation and Administration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Uphold the details of the licence at all times.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accurate records.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Comply with all relevant legislation, early childhood regulations, DOPs and ELCM policies and procedures.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the health and safety of themselves and others at all times.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Induct new staff members.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relevant professional development.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Source and convey accurate information in a timely manner.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documented staff meetings.</w:t>
            </w:r>
          </w:p>
          <w:p w:rsidR="007C6D7F" w:rsidRDefault="007C6D7F" w:rsidP="007C6D7F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review of the centres procedures and practices.</w:t>
            </w:r>
          </w:p>
          <w:p w:rsidR="007C6D7F" w:rsidRDefault="007C6D7F" w:rsidP="007C6D7F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sustain knowledge and skill in relation to Association administrative requirements </w:t>
            </w:r>
          </w:p>
          <w:p w:rsidR="007C6D7F" w:rsidRDefault="007C6D7F" w:rsidP="007C6D7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07ED5" w:rsidRPr="001C43A1" w:rsidRDefault="00507ED5" w:rsidP="00B82466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55F09" w:rsidRPr="00963B2B" w:rsidRDefault="00955F09" w:rsidP="003C36AF">
      <w:pPr>
        <w:pStyle w:val="NoSpacing"/>
        <w:rPr>
          <w:rFonts w:cstheme="minorHAnsi"/>
          <w:sz w:val="20"/>
          <w:szCs w:val="20"/>
        </w:rPr>
      </w:pPr>
    </w:p>
    <w:sectPr w:rsidR="00955F09" w:rsidRPr="00963B2B" w:rsidSect="001C43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568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3C" w:rsidRDefault="0081453C" w:rsidP="00EA36B2">
      <w:pPr>
        <w:spacing w:after="0" w:line="240" w:lineRule="auto"/>
      </w:pPr>
      <w:r>
        <w:separator/>
      </w:r>
    </w:p>
  </w:endnote>
  <w:endnote w:type="continuationSeparator" w:id="0">
    <w:p w:rsidR="0081453C" w:rsidRDefault="0081453C" w:rsidP="00E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69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0FA" w:rsidRDefault="00282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19">
          <w:rPr>
            <w:noProof/>
          </w:rPr>
          <w:t>2</w:t>
        </w:r>
        <w:r>
          <w:rPr>
            <w:noProof/>
          </w:rPr>
          <w:fldChar w:fldCharType="end"/>
        </w:r>
        <w:r w:rsidR="001C43A1">
          <w:rPr>
            <w:noProof/>
          </w:rPr>
          <w:t>-3</w:t>
        </w:r>
      </w:p>
    </w:sdtContent>
  </w:sdt>
  <w:p w:rsidR="002820FA" w:rsidRDefault="00282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15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3A1" w:rsidRDefault="001C4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:rsidR="001C43A1" w:rsidRDefault="001C4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3C" w:rsidRDefault="0081453C" w:rsidP="00EA36B2">
      <w:pPr>
        <w:spacing w:after="0" w:line="240" w:lineRule="auto"/>
      </w:pPr>
      <w:r>
        <w:separator/>
      </w:r>
    </w:p>
  </w:footnote>
  <w:footnote w:type="continuationSeparator" w:id="0">
    <w:p w:rsidR="0081453C" w:rsidRDefault="0081453C" w:rsidP="00EA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Pr="00EA36B2" w:rsidRDefault="002820FA" w:rsidP="00EA36B2">
    <w:pPr>
      <w:pStyle w:val="Header"/>
      <w:tabs>
        <w:tab w:val="clear" w:pos="4513"/>
        <w:tab w:val="clear" w:pos="9026"/>
        <w:tab w:val="left" w:pos="352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FA" w:rsidRDefault="002820FA">
    <w:pPr>
      <w:pStyle w:val="Header"/>
      <w:rPr>
        <w:noProof/>
        <w:lang w:eastAsia="en-NZ"/>
      </w:rPr>
    </w:pPr>
  </w:p>
  <w:p w:rsidR="001C43A1" w:rsidRDefault="001C43A1">
    <w:pPr>
      <w:pStyle w:val="Header"/>
      <w:rPr>
        <w:noProof/>
        <w:lang w:eastAsia="en-NZ"/>
      </w:rPr>
    </w:pPr>
  </w:p>
  <w:p w:rsidR="001C43A1" w:rsidRDefault="001C43A1">
    <w:pPr>
      <w:pStyle w:val="Header"/>
      <w:rPr>
        <w:noProof/>
        <w:lang w:eastAsia="en-NZ"/>
      </w:rPr>
    </w:pPr>
  </w:p>
  <w:p w:rsidR="00E95E61" w:rsidRDefault="00CC3B11">
    <w:pPr>
      <w:pStyle w:val="Header"/>
      <w:rPr>
        <w:noProof/>
        <w:lang w:eastAsia="en-NZ"/>
      </w:rPr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3288CF10" wp14:editId="457C6FCE">
          <wp:simplePos x="0" y="0"/>
          <wp:positionH relativeFrom="column">
            <wp:posOffset>-462280</wp:posOffset>
          </wp:positionH>
          <wp:positionV relativeFrom="paragraph">
            <wp:posOffset>132715</wp:posOffset>
          </wp:positionV>
          <wp:extent cx="2419985" cy="941705"/>
          <wp:effectExtent l="190500" t="190500" r="189865" b="182245"/>
          <wp:wrapTight wrapText="bothSides">
            <wp:wrapPolygon edited="0">
              <wp:start x="0" y="-4370"/>
              <wp:lineTo x="-1700" y="-3496"/>
              <wp:lineTo x="-1700" y="20100"/>
              <wp:lineTo x="0" y="24469"/>
              <wp:lineTo x="0" y="25343"/>
              <wp:lineTo x="21424" y="25343"/>
              <wp:lineTo x="21594" y="24469"/>
              <wp:lineTo x="23125" y="17915"/>
              <wp:lineTo x="23125" y="3496"/>
              <wp:lineTo x="21594" y="-3059"/>
              <wp:lineTo x="21424" y="-4370"/>
              <wp:lineTo x="0" y="-437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C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9417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FA" w:rsidRDefault="00CC3B11">
    <w:pPr>
      <w:pStyle w:val="Header"/>
      <w:rPr>
        <w:noProof/>
        <w:lang w:eastAsia="en-NZ"/>
      </w:rPr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51DA0741" wp14:editId="34552527">
          <wp:simplePos x="0" y="0"/>
          <wp:positionH relativeFrom="column">
            <wp:posOffset>1655445</wp:posOffset>
          </wp:positionH>
          <wp:positionV relativeFrom="paragraph">
            <wp:posOffset>136525</wp:posOffset>
          </wp:positionV>
          <wp:extent cx="4773295" cy="1061085"/>
          <wp:effectExtent l="0" t="0" r="0" b="5715"/>
          <wp:wrapTight wrapText="bothSides">
            <wp:wrapPolygon edited="0">
              <wp:start x="7845" y="0"/>
              <wp:lineTo x="5690" y="776"/>
              <wp:lineTo x="776" y="5041"/>
              <wp:lineTo x="776" y="6592"/>
              <wp:lineTo x="172" y="8531"/>
              <wp:lineTo x="0" y="10083"/>
              <wp:lineTo x="172" y="13961"/>
              <wp:lineTo x="3190" y="19002"/>
              <wp:lineTo x="3965" y="19777"/>
              <wp:lineTo x="7931" y="21329"/>
              <wp:lineTo x="9310" y="21329"/>
              <wp:lineTo x="12327" y="21329"/>
              <wp:lineTo x="13707" y="21329"/>
              <wp:lineTo x="17672" y="19777"/>
              <wp:lineTo x="18448" y="19002"/>
              <wp:lineTo x="21293" y="14348"/>
              <wp:lineTo x="21206" y="8531"/>
              <wp:lineTo x="20775" y="6592"/>
              <wp:lineTo x="20862" y="5041"/>
              <wp:lineTo x="15862" y="776"/>
              <wp:lineTo x="13707" y="0"/>
              <wp:lineTo x="784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ka banner of childre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" r="-1728"/>
                  <a:stretch/>
                </pic:blipFill>
                <pic:spPr bwMode="auto">
                  <a:xfrm>
                    <a:off x="0" y="0"/>
                    <a:ext cx="4773295" cy="106108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FA" w:rsidRDefault="00282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FCA"/>
    <w:multiLevelType w:val="hybridMultilevel"/>
    <w:tmpl w:val="6A666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4D3"/>
    <w:multiLevelType w:val="hybridMultilevel"/>
    <w:tmpl w:val="D5AA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70F9"/>
    <w:multiLevelType w:val="hybridMultilevel"/>
    <w:tmpl w:val="89AE5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AAA"/>
    <w:multiLevelType w:val="hybridMultilevel"/>
    <w:tmpl w:val="8E5E1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7F8E"/>
    <w:multiLevelType w:val="hybridMultilevel"/>
    <w:tmpl w:val="66761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5BCE"/>
    <w:multiLevelType w:val="hybridMultilevel"/>
    <w:tmpl w:val="8724D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64AA"/>
    <w:multiLevelType w:val="hybridMultilevel"/>
    <w:tmpl w:val="294A4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17910"/>
    <w:multiLevelType w:val="hybridMultilevel"/>
    <w:tmpl w:val="6198A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1330"/>
    <w:multiLevelType w:val="hybridMultilevel"/>
    <w:tmpl w:val="5AE8D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37E3"/>
    <w:multiLevelType w:val="hybridMultilevel"/>
    <w:tmpl w:val="CC5C7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069DE"/>
    <w:multiLevelType w:val="hybridMultilevel"/>
    <w:tmpl w:val="71122B2C"/>
    <w:lvl w:ilvl="0" w:tplc="F38C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C5374"/>
    <w:multiLevelType w:val="hybridMultilevel"/>
    <w:tmpl w:val="9A72B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0F93"/>
    <w:multiLevelType w:val="multilevel"/>
    <w:tmpl w:val="5484B7B4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D0141D0"/>
    <w:multiLevelType w:val="hybridMultilevel"/>
    <w:tmpl w:val="0122D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4373A"/>
    <w:multiLevelType w:val="hybridMultilevel"/>
    <w:tmpl w:val="D84EAE22"/>
    <w:lvl w:ilvl="0" w:tplc="F38C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56271"/>
    <w:multiLevelType w:val="hybridMultilevel"/>
    <w:tmpl w:val="906AA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B15CF"/>
    <w:multiLevelType w:val="hybridMultilevel"/>
    <w:tmpl w:val="AD705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60F50"/>
    <w:multiLevelType w:val="hybridMultilevel"/>
    <w:tmpl w:val="471C8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54329"/>
    <w:multiLevelType w:val="hybridMultilevel"/>
    <w:tmpl w:val="80A4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458CA"/>
    <w:multiLevelType w:val="hybridMultilevel"/>
    <w:tmpl w:val="EDD82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5"/>
  </w:num>
  <w:num w:numId="13">
    <w:abstractNumId w:val="6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19"/>
  </w:num>
  <w:num w:numId="19">
    <w:abstractNumId w:val="18"/>
  </w:num>
  <w:num w:numId="20">
    <w:abstractNumId w:val="1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6"/>
    <w:rsid w:val="00010BA3"/>
    <w:rsid w:val="00045CA9"/>
    <w:rsid w:val="00052222"/>
    <w:rsid w:val="00054648"/>
    <w:rsid w:val="00083880"/>
    <w:rsid w:val="000C72E1"/>
    <w:rsid w:val="0012338D"/>
    <w:rsid w:val="00136332"/>
    <w:rsid w:val="001723BA"/>
    <w:rsid w:val="001871CF"/>
    <w:rsid w:val="00192D05"/>
    <w:rsid w:val="001A3026"/>
    <w:rsid w:val="001C43A1"/>
    <w:rsid w:val="001F6D8C"/>
    <w:rsid w:val="00220869"/>
    <w:rsid w:val="00222B42"/>
    <w:rsid w:val="00224F55"/>
    <w:rsid w:val="002512B8"/>
    <w:rsid w:val="00270904"/>
    <w:rsid w:val="002820FA"/>
    <w:rsid w:val="002871B3"/>
    <w:rsid w:val="0029366F"/>
    <w:rsid w:val="002C7F54"/>
    <w:rsid w:val="002D12EB"/>
    <w:rsid w:val="00311BA0"/>
    <w:rsid w:val="003124F5"/>
    <w:rsid w:val="00315579"/>
    <w:rsid w:val="00327BC8"/>
    <w:rsid w:val="00367589"/>
    <w:rsid w:val="00384E61"/>
    <w:rsid w:val="003A5364"/>
    <w:rsid w:val="003C36AF"/>
    <w:rsid w:val="003D6A7E"/>
    <w:rsid w:val="00401CD1"/>
    <w:rsid w:val="00403004"/>
    <w:rsid w:val="00413AF9"/>
    <w:rsid w:val="00426352"/>
    <w:rsid w:val="004420CC"/>
    <w:rsid w:val="00442D64"/>
    <w:rsid w:val="00446D4D"/>
    <w:rsid w:val="00483701"/>
    <w:rsid w:val="004C74BE"/>
    <w:rsid w:val="004E225D"/>
    <w:rsid w:val="004E3B73"/>
    <w:rsid w:val="004F2636"/>
    <w:rsid w:val="00507ED5"/>
    <w:rsid w:val="00512085"/>
    <w:rsid w:val="005418D6"/>
    <w:rsid w:val="00551567"/>
    <w:rsid w:val="00555873"/>
    <w:rsid w:val="00581924"/>
    <w:rsid w:val="005B19B2"/>
    <w:rsid w:val="005B488C"/>
    <w:rsid w:val="005B5ABA"/>
    <w:rsid w:val="005E0619"/>
    <w:rsid w:val="005F3AD7"/>
    <w:rsid w:val="005F56DA"/>
    <w:rsid w:val="006219BC"/>
    <w:rsid w:val="0064496F"/>
    <w:rsid w:val="00656A1B"/>
    <w:rsid w:val="006642ED"/>
    <w:rsid w:val="0068545C"/>
    <w:rsid w:val="006D6EE3"/>
    <w:rsid w:val="006F65B1"/>
    <w:rsid w:val="00707F70"/>
    <w:rsid w:val="0073598E"/>
    <w:rsid w:val="007430D7"/>
    <w:rsid w:val="00774806"/>
    <w:rsid w:val="00786A06"/>
    <w:rsid w:val="007B3097"/>
    <w:rsid w:val="007C6D7F"/>
    <w:rsid w:val="007F053B"/>
    <w:rsid w:val="007F11A0"/>
    <w:rsid w:val="007F4866"/>
    <w:rsid w:val="0081453C"/>
    <w:rsid w:val="00814DF3"/>
    <w:rsid w:val="0082039A"/>
    <w:rsid w:val="00822C06"/>
    <w:rsid w:val="00890CE9"/>
    <w:rsid w:val="00895413"/>
    <w:rsid w:val="008D7BEA"/>
    <w:rsid w:val="00905F6D"/>
    <w:rsid w:val="00914492"/>
    <w:rsid w:val="00932741"/>
    <w:rsid w:val="00934193"/>
    <w:rsid w:val="00955F09"/>
    <w:rsid w:val="00960DC4"/>
    <w:rsid w:val="00963B2B"/>
    <w:rsid w:val="00964A44"/>
    <w:rsid w:val="00970B4B"/>
    <w:rsid w:val="009732B0"/>
    <w:rsid w:val="00977FA1"/>
    <w:rsid w:val="00990F6B"/>
    <w:rsid w:val="009A7374"/>
    <w:rsid w:val="009B59C7"/>
    <w:rsid w:val="009D5AEF"/>
    <w:rsid w:val="00A27526"/>
    <w:rsid w:val="00A50B99"/>
    <w:rsid w:val="00A9077E"/>
    <w:rsid w:val="00AB04DD"/>
    <w:rsid w:val="00AB5A11"/>
    <w:rsid w:val="00AC6920"/>
    <w:rsid w:val="00AD11E5"/>
    <w:rsid w:val="00AD6689"/>
    <w:rsid w:val="00B247DC"/>
    <w:rsid w:val="00B35ADD"/>
    <w:rsid w:val="00B525FE"/>
    <w:rsid w:val="00B77B76"/>
    <w:rsid w:val="00BB08B8"/>
    <w:rsid w:val="00BE70AA"/>
    <w:rsid w:val="00BF15D3"/>
    <w:rsid w:val="00C005D9"/>
    <w:rsid w:val="00C05BEA"/>
    <w:rsid w:val="00C36336"/>
    <w:rsid w:val="00C733C6"/>
    <w:rsid w:val="00CC3B11"/>
    <w:rsid w:val="00CC721F"/>
    <w:rsid w:val="00CE3E09"/>
    <w:rsid w:val="00CF2B31"/>
    <w:rsid w:val="00D11C0D"/>
    <w:rsid w:val="00D16B45"/>
    <w:rsid w:val="00D20B44"/>
    <w:rsid w:val="00D445E6"/>
    <w:rsid w:val="00D4510B"/>
    <w:rsid w:val="00D53E87"/>
    <w:rsid w:val="00D53EE8"/>
    <w:rsid w:val="00DA7510"/>
    <w:rsid w:val="00DE66D5"/>
    <w:rsid w:val="00DE69BB"/>
    <w:rsid w:val="00DE72D1"/>
    <w:rsid w:val="00DF14D2"/>
    <w:rsid w:val="00E139E5"/>
    <w:rsid w:val="00E447DC"/>
    <w:rsid w:val="00E476A9"/>
    <w:rsid w:val="00E529C4"/>
    <w:rsid w:val="00E548D1"/>
    <w:rsid w:val="00E92978"/>
    <w:rsid w:val="00E95E61"/>
    <w:rsid w:val="00EA0DF9"/>
    <w:rsid w:val="00EA36B2"/>
    <w:rsid w:val="00EB0060"/>
    <w:rsid w:val="00EB32BD"/>
    <w:rsid w:val="00EC663A"/>
    <w:rsid w:val="00F05EB5"/>
    <w:rsid w:val="00F11E1E"/>
    <w:rsid w:val="00F21254"/>
    <w:rsid w:val="00F23576"/>
    <w:rsid w:val="00F2549A"/>
    <w:rsid w:val="00F402EF"/>
    <w:rsid w:val="00F675EA"/>
    <w:rsid w:val="00F860C0"/>
    <w:rsid w:val="00F90EBC"/>
    <w:rsid w:val="00F96456"/>
    <w:rsid w:val="00FC12D0"/>
    <w:rsid w:val="00FC468B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D938FE-7680-4272-833F-CF49F7F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B2"/>
  </w:style>
  <w:style w:type="paragraph" w:styleId="Footer">
    <w:name w:val="footer"/>
    <w:basedOn w:val="Normal"/>
    <w:link w:val="Foot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B2"/>
  </w:style>
  <w:style w:type="paragraph" w:styleId="NoSpacing">
    <w:name w:val="No Spacing"/>
    <w:uiPriority w:val="1"/>
    <w:qFormat/>
    <w:rsid w:val="00BE70AA"/>
    <w:pPr>
      <w:spacing w:after="0" w:line="240" w:lineRule="auto"/>
    </w:pPr>
  </w:style>
  <w:style w:type="paragraph" w:customStyle="1" w:styleId="Default">
    <w:name w:val="Default"/>
    <w:rsid w:val="00446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rsid w:val="00551567"/>
    <w:pPr>
      <w:numPr>
        <w:numId w:val="20"/>
      </w:numPr>
      <w:spacing w:after="0" w:line="28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Alicia AC. Coufal</cp:lastModifiedBy>
  <cp:revision>2</cp:revision>
  <cp:lastPrinted>2013-02-19T22:10:00Z</cp:lastPrinted>
  <dcterms:created xsi:type="dcterms:W3CDTF">2014-03-13T02:11:00Z</dcterms:created>
  <dcterms:modified xsi:type="dcterms:W3CDTF">2014-03-13T02:11:00Z</dcterms:modified>
</cp:coreProperties>
</file>